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F3D4C" w14:textId="65F388E0" w:rsidR="002E302E" w:rsidRPr="000031C1" w:rsidRDefault="002E302E" w:rsidP="002E302E">
      <w:pPr>
        <w:pStyle w:val="xmsonormal"/>
        <w:shd w:val="clear" w:color="auto" w:fill="FFFFFF"/>
        <w:spacing w:before="0" w:beforeAutospacing="0" w:after="0" w:afterAutospacing="0"/>
        <w:rPr>
          <w:rFonts w:ascii="Arial" w:hAnsi="Arial" w:cs="Arial"/>
          <w:sz w:val="20"/>
          <w:szCs w:val="20"/>
        </w:rPr>
      </w:pPr>
      <w:r w:rsidRPr="000031C1">
        <w:rPr>
          <w:rFonts w:ascii="Arial" w:hAnsi="Arial" w:cs="Arial"/>
          <w:sz w:val="20"/>
          <w:szCs w:val="20"/>
        </w:rPr>
        <w:t>To Naomi Perry</w:t>
      </w:r>
    </w:p>
    <w:p w14:paraId="04EF3D2B" w14:textId="77777777" w:rsidR="002E302E" w:rsidRPr="000031C1" w:rsidRDefault="002E302E" w:rsidP="002E302E">
      <w:pPr>
        <w:pStyle w:val="xmsonormal"/>
        <w:shd w:val="clear" w:color="auto" w:fill="FFFFFF"/>
        <w:spacing w:before="0" w:beforeAutospacing="0" w:after="0" w:afterAutospacing="0"/>
        <w:rPr>
          <w:rFonts w:ascii="Arial" w:hAnsi="Arial" w:cs="Arial"/>
          <w:sz w:val="20"/>
          <w:szCs w:val="20"/>
        </w:rPr>
      </w:pPr>
      <w:r w:rsidRPr="000031C1">
        <w:rPr>
          <w:rFonts w:ascii="Arial" w:hAnsi="Arial" w:cs="Arial"/>
          <w:sz w:val="20"/>
          <w:szCs w:val="20"/>
        </w:rPr>
        <w:t>Planning Manager</w:t>
      </w:r>
    </w:p>
    <w:p w14:paraId="690A42B5" w14:textId="77777777" w:rsidR="002E302E" w:rsidRPr="000031C1" w:rsidRDefault="002E302E" w:rsidP="002E302E">
      <w:pPr>
        <w:pStyle w:val="xmsonormal"/>
        <w:shd w:val="clear" w:color="auto" w:fill="FFFFFF"/>
        <w:spacing w:before="0" w:beforeAutospacing="0" w:after="0" w:afterAutospacing="0"/>
        <w:rPr>
          <w:rFonts w:ascii="Arial" w:hAnsi="Arial" w:cs="Arial"/>
          <w:sz w:val="20"/>
          <w:szCs w:val="20"/>
        </w:rPr>
      </w:pPr>
      <w:r w:rsidRPr="000031C1">
        <w:rPr>
          <w:rFonts w:ascii="Arial" w:hAnsi="Arial" w:cs="Arial"/>
          <w:sz w:val="20"/>
          <w:szCs w:val="20"/>
        </w:rPr>
        <w:t>East Staffordshire Borough Council</w:t>
      </w:r>
    </w:p>
    <w:p w14:paraId="49ADFA69" w14:textId="77777777" w:rsidR="002E302E" w:rsidRPr="000031C1" w:rsidRDefault="002E302E" w:rsidP="002E302E">
      <w:pPr>
        <w:pStyle w:val="xmsonormal"/>
        <w:shd w:val="clear" w:color="auto" w:fill="FFFFFF"/>
        <w:spacing w:before="0" w:beforeAutospacing="0" w:after="0" w:afterAutospacing="0"/>
        <w:rPr>
          <w:rFonts w:ascii="Arial" w:hAnsi="Arial" w:cs="Arial"/>
          <w:sz w:val="20"/>
          <w:szCs w:val="20"/>
        </w:rPr>
      </w:pPr>
      <w:r w:rsidRPr="000031C1">
        <w:rPr>
          <w:rFonts w:ascii="Arial" w:hAnsi="Arial" w:cs="Arial"/>
          <w:sz w:val="20"/>
          <w:szCs w:val="20"/>
        </w:rPr>
        <w:t>Town Hall</w:t>
      </w:r>
    </w:p>
    <w:p w14:paraId="326C7420" w14:textId="77777777" w:rsidR="002E302E" w:rsidRPr="000031C1" w:rsidRDefault="002E302E" w:rsidP="002E302E">
      <w:pPr>
        <w:pStyle w:val="xmsonormal"/>
        <w:shd w:val="clear" w:color="auto" w:fill="FFFFFF"/>
        <w:spacing w:before="0" w:beforeAutospacing="0" w:after="0" w:afterAutospacing="0"/>
        <w:rPr>
          <w:rFonts w:ascii="Arial" w:hAnsi="Arial" w:cs="Arial"/>
          <w:sz w:val="20"/>
          <w:szCs w:val="20"/>
        </w:rPr>
      </w:pPr>
      <w:r w:rsidRPr="000031C1">
        <w:rPr>
          <w:rFonts w:ascii="Arial" w:hAnsi="Arial" w:cs="Arial"/>
          <w:sz w:val="20"/>
          <w:szCs w:val="20"/>
        </w:rPr>
        <w:t>King Edward Place</w:t>
      </w:r>
    </w:p>
    <w:p w14:paraId="05AFAB46" w14:textId="77777777" w:rsidR="002E302E" w:rsidRPr="000031C1" w:rsidRDefault="002E302E" w:rsidP="002E302E">
      <w:pPr>
        <w:pStyle w:val="xmsonormal"/>
        <w:shd w:val="clear" w:color="auto" w:fill="FFFFFF"/>
        <w:spacing w:before="0" w:beforeAutospacing="0" w:after="0" w:afterAutospacing="0"/>
        <w:rPr>
          <w:rFonts w:ascii="Arial" w:hAnsi="Arial" w:cs="Arial"/>
          <w:sz w:val="20"/>
          <w:szCs w:val="20"/>
        </w:rPr>
      </w:pPr>
      <w:r w:rsidRPr="000031C1">
        <w:rPr>
          <w:rFonts w:ascii="Arial" w:hAnsi="Arial" w:cs="Arial"/>
          <w:sz w:val="20"/>
          <w:szCs w:val="20"/>
        </w:rPr>
        <w:t>Burton Upon Trent</w:t>
      </w:r>
    </w:p>
    <w:p w14:paraId="3F4A4005" w14:textId="77777777" w:rsidR="002E302E" w:rsidRPr="000031C1" w:rsidRDefault="002E302E" w:rsidP="002E302E">
      <w:pPr>
        <w:pStyle w:val="xmsonormal"/>
        <w:shd w:val="clear" w:color="auto" w:fill="FFFFFF"/>
        <w:spacing w:before="0" w:beforeAutospacing="0" w:after="0" w:afterAutospacing="0"/>
        <w:rPr>
          <w:rFonts w:ascii="Arial" w:hAnsi="Arial" w:cs="Arial"/>
          <w:sz w:val="20"/>
          <w:szCs w:val="20"/>
        </w:rPr>
      </w:pPr>
      <w:r w:rsidRPr="000031C1">
        <w:rPr>
          <w:rFonts w:ascii="Arial" w:hAnsi="Arial" w:cs="Arial"/>
          <w:sz w:val="20"/>
          <w:szCs w:val="20"/>
        </w:rPr>
        <w:t>DE14 2EB</w:t>
      </w:r>
    </w:p>
    <w:p w14:paraId="1E86E45F" w14:textId="77777777" w:rsidR="002E302E" w:rsidRPr="000031C1" w:rsidRDefault="002E302E" w:rsidP="002E302E">
      <w:pPr>
        <w:pStyle w:val="NormalWeb"/>
        <w:shd w:val="clear" w:color="auto" w:fill="FFFFFF"/>
        <w:spacing w:before="0" w:beforeAutospacing="0" w:after="0" w:afterAutospacing="0"/>
        <w:rPr>
          <w:rFonts w:ascii="Arial" w:hAnsi="Arial" w:cs="Arial"/>
          <w:sz w:val="21"/>
          <w:szCs w:val="21"/>
          <w:bdr w:val="none" w:sz="0" w:space="0" w:color="auto" w:frame="1"/>
        </w:rPr>
      </w:pPr>
    </w:p>
    <w:p w14:paraId="4C9E3D01" w14:textId="16779C08" w:rsidR="009234C6" w:rsidRPr="000031C1" w:rsidRDefault="002E302E" w:rsidP="000031C1">
      <w:pPr>
        <w:pStyle w:val="xmsonormal"/>
        <w:shd w:val="clear" w:color="auto" w:fill="FFFFFF"/>
        <w:spacing w:before="0" w:beforeAutospacing="0" w:after="0" w:afterAutospacing="0"/>
        <w:jc w:val="both"/>
        <w:rPr>
          <w:rStyle w:val="Strong"/>
          <w:rFonts w:ascii="Calibri" w:hAnsi="Calibri" w:cs="Calibri"/>
          <w:sz w:val="22"/>
          <w:szCs w:val="22"/>
          <w:bdr w:val="none" w:sz="0" w:space="0" w:color="auto" w:frame="1"/>
        </w:rPr>
      </w:pPr>
      <w:r w:rsidRPr="000031C1">
        <w:rPr>
          <w:rStyle w:val="Strong"/>
          <w:rFonts w:ascii="Calibri" w:hAnsi="Calibri" w:cs="Calibri"/>
          <w:sz w:val="22"/>
          <w:szCs w:val="22"/>
          <w:bdr w:val="none" w:sz="0" w:space="0" w:color="auto" w:frame="1"/>
        </w:rPr>
        <w:t>P/2017/</w:t>
      </w:r>
      <w:proofErr w:type="gramStart"/>
      <w:r w:rsidRPr="000031C1">
        <w:rPr>
          <w:rStyle w:val="Strong"/>
          <w:rFonts w:ascii="Calibri" w:hAnsi="Calibri" w:cs="Calibri"/>
          <w:sz w:val="22"/>
          <w:szCs w:val="22"/>
          <w:bdr w:val="none" w:sz="0" w:space="0" w:color="auto" w:frame="1"/>
        </w:rPr>
        <w:t>00668 :</w:t>
      </w:r>
      <w:proofErr w:type="gramEnd"/>
      <w:r w:rsidRPr="000031C1">
        <w:rPr>
          <w:rStyle w:val="Strong"/>
          <w:rFonts w:ascii="Calibri" w:hAnsi="Calibri" w:cs="Calibri"/>
          <w:sz w:val="22"/>
          <w:szCs w:val="22"/>
          <w:bdr w:val="none" w:sz="0" w:space="0" w:color="auto" w:frame="1"/>
        </w:rPr>
        <w:t xml:space="preserve"> the demolition of the existing farm buildings along with restoration works to the existing dwelling at </w:t>
      </w:r>
      <w:proofErr w:type="spellStart"/>
      <w:r w:rsidRPr="000031C1">
        <w:rPr>
          <w:rStyle w:val="Strong"/>
          <w:rFonts w:ascii="Calibri" w:hAnsi="Calibri" w:cs="Calibri"/>
          <w:sz w:val="22"/>
          <w:szCs w:val="22"/>
          <w:bdr w:val="none" w:sz="0" w:space="0" w:color="auto" w:frame="1"/>
        </w:rPr>
        <w:t>Churnet</w:t>
      </w:r>
      <w:proofErr w:type="spellEnd"/>
      <w:r w:rsidRPr="000031C1">
        <w:rPr>
          <w:rStyle w:val="Strong"/>
          <w:rFonts w:ascii="Calibri" w:hAnsi="Calibri" w:cs="Calibri"/>
          <w:sz w:val="22"/>
          <w:szCs w:val="22"/>
          <w:bdr w:val="none" w:sz="0" w:space="0" w:color="auto" w:frame="1"/>
        </w:rPr>
        <w:t xml:space="preserve"> Farm (Amended Scheme)</w:t>
      </w:r>
    </w:p>
    <w:p w14:paraId="2BED08E6" w14:textId="77777777" w:rsidR="002E302E" w:rsidRPr="000031C1" w:rsidRDefault="002E302E" w:rsidP="000031C1">
      <w:pPr>
        <w:pStyle w:val="xmsonormal"/>
        <w:shd w:val="clear" w:color="auto" w:fill="FFFFFF"/>
        <w:spacing w:before="0" w:beforeAutospacing="0" w:after="0" w:afterAutospacing="0"/>
        <w:jc w:val="both"/>
        <w:rPr>
          <w:rStyle w:val="Strong"/>
          <w:rFonts w:ascii="Calibri" w:hAnsi="Calibri" w:cs="Calibri"/>
          <w:b w:val="0"/>
          <w:bCs w:val="0"/>
          <w:sz w:val="22"/>
          <w:szCs w:val="22"/>
          <w:bdr w:val="none" w:sz="0" w:space="0" w:color="auto" w:frame="1"/>
        </w:rPr>
      </w:pPr>
    </w:p>
    <w:p w14:paraId="1EB530D5" w14:textId="4FBE679F" w:rsidR="009234C6" w:rsidRPr="00B90CFF" w:rsidRDefault="000B7788" w:rsidP="000031C1">
      <w:pPr>
        <w:pStyle w:val="xmsonormal"/>
        <w:shd w:val="clear" w:color="auto" w:fill="FFFFFF"/>
        <w:spacing w:before="0" w:beforeAutospacing="0" w:after="0" w:afterAutospacing="0"/>
        <w:jc w:val="both"/>
        <w:rPr>
          <w:rFonts w:ascii="Arial" w:hAnsi="Arial" w:cs="Arial"/>
          <w:sz w:val="20"/>
          <w:szCs w:val="20"/>
          <w:bdr w:val="none" w:sz="0" w:space="0" w:color="auto" w:frame="1"/>
        </w:rPr>
      </w:pPr>
      <w:r w:rsidRPr="00B90CFF">
        <w:rPr>
          <w:rStyle w:val="Strong"/>
          <w:rFonts w:ascii="Arial" w:hAnsi="Arial" w:cs="Arial"/>
          <w:b w:val="0"/>
          <w:bCs w:val="0"/>
          <w:sz w:val="20"/>
          <w:szCs w:val="20"/>
          <w:bdr w:val="none" w:sz="0" w:space="0" w:color="auto" w:frame="1"/>
        </w:rPr>
        <w:t xml:space="preserve">This is a response to the email sent to the Clerk to Rocester Parish Council </w:t>
      </w:r>
      <w:r w:rsidR="00F00FA6" w:rsidRPr="00B90CFF">
        <w:rPr>
          <w:rStyle w:val="Strong"/>
          <w:rFonts w:ascii="Arial" w:hAnsi="Arial" w:cs="Arial"/>
          <w:b w:val="0"/>
          <w:bCs w:val="0"/>
          <w:sz w:val="20"/>
          <w:szCs w:val="20"/>
          <w:bdr w:val="none" w:sz="0" w:space="0" w:color="auto" w:frame="1"/>
        </w:rPr>
        <w:t xml:space="preserve">(RPC) </w:t>
      </w:r>
      <w:r w:rsidRPr="00B90CFF">
        <w:rPr>
          <w:rStyle w:val="Strong"/>
          <w:rFonts w:ascii="Arial" w:hAnsi="Arial" w:cs="Arial"/>
          <w:b w:val="0"/>
          <w:bCs w:val="0"/>
          <w:sz w:val="20"/>
          <w:szCs w:val="20"/>
          <w:bdr w:val="none" w:sz="0" w:space="0" w:color="auto" w:frame="1"/>
        </w:rPr>
        <w:t>on</w:t>
      </w:r>
      <w:r w:rsidRPr="00B90CFF">
        <w:rPr>
          <w:rStyle w:val="Strong"/>
          <w:rFonts w:ascii="Arial" w:hAnsi="Arial" w:cs="Arial"/>
          <w:sz w:val="20"/>
          <w:szCs w:val="20"/>
          <w:bdr w:val="none" w:sz="0" w:space="0" w:color="auto" w:frame="1"/>
        </w:rPr>
        <w:t xml:space="preserve"> </w:t>
      </w:r>
      <w:r w:rsidRPr="00B90CFF">
        <w:rPr>
          <w:rFonts w:ascii="Arial" w:hAnsi="Arial" w:cs="Arial"/>
          <w:sz w:val="20"/>
          <w:szCs w:val="20"/>
          <w:bdr w:val="none" w:sz="0" w:space="0" w:color="auto" w:frame="1"/>
        </w:rPr>
        <w:t xml:space="preserve">December 16, 2025 at 9:09 AM by </w:t>
      </w:r>
      <w:r w:rsidRPr="00B90CFF">
        <w:rPr>
          <w:rFonts w:ascii="Arial" w:hAnsi="Arial" w:cs="Arial"/>
          <w:sz w:val="20"/>
          <w:szCs w:val="20"/>
        </w:rPr>
        <w:t>Naomi Perry, the Planning Manager for East Staffordshire Borough Council.</w:t>
      </w:r>
      <w:r w:rsidR="009234C6" w:rsidRPr="00B90CFF">
        <w:rPr>
          <w:rFonts w:ascii="Arial" w:hAnsi="Arial" w:cs="Arial"/>
          <w:sz w:val="20"/>
          <w:szCs w:val="20"/>
        </w:rPr>
        <w:t xml:space="preserve"> </w:t>
      </w:r>
      <w:r w:rsidRPr="00B90CFF">
        <w:rPr>
          <w:rFonts w:ascii="Arial" w:hAnsi="Arial" w:cs="Arial"/>
          <w:sz w:val="20"/>
          <w:szCs w:val="20"/>
          <w:bdr w:val="none" w:sz="0" w:space="0" w:color="auto" w:frame="1"/>
        </w:rPr>
        <w:t xml:space="preserve">It </w:t>
      </w:r>
      <w:r w:rsidR="009234C6" w:rsidRPr="00B90CFF">
        <w:rPr>
          <w:rFonts w:ascii="Arial" w:hAnsi="Arial" w:cs="Arial"/>
          <w:sz w:val="20"/>
          <w:szCs w:val="20"/>
          <w:bdr w:val="none" w:sz="0" w:space="0" w:color="auto" w:frame="1"/>
        </w:rPr>
        <w:t xml:space="preserve">states that; </w:t>
      </w:r>
    </w:p>
    <w:p w14:paraId="329F0156" w14:textId="7665F0DD" w:rsidR="009234C6" w:rsidRPr="00B90CFF" w:rsidRDefault="000B7788" w:rsidP="003718F0">
      <w:pPr>
        <w:pStyle w:val="xmsonormal"/>
        <w:numPr>
          <w:ilvl w:val="0"/>
          <w:numId w:val="5"/>
        </w:numPr>
        <w:shd w:val="clear" w:color="auto" w:fill="FFFFFF"/>
        <w:spacing w:before="0" w:beforeAutospacing="0" w:after="0" w:afterAutospacing="0"/>
        <w:jc w:val="both"/>
        <w:rPr>
          <w:rFonts w:ascii="Arial" w:hAnsi="Arial" w:cs="Arial"/>
          <w:i/>
          <w:iCs/>
          <w:sz w:val="20"/>
          <w:szCs w:val="20"/>
          <w:bdr w:val="none" w:sz="0" w:space="0" w:color="auto" w:frame="1"/>
        </w:rPr>
      </w:pPr>
      <w:r w:rsidRPr="00B90CFF">
        <w:rPr>
          <w:rFonts w:ascii="Arial" w:hAnsi="Arial" w:cs="Arial"/>
          <w:sz w:val="20"/>
          <w:szCs w:val="20"/>
          <w:bdr w:val="none" w:sz="0" w:space="0" w:color="auto" w:frame="1"/>
        </w:rPr>
        <w:t>ESBC’s Buildings Control team</w:t>
      </w:r>
      <w:r w:rsidR="009234C6" w:rsidRPr="00B90CFF">
        <w:rPr>
          <w:rFonts w:ascii="Arial" w:hAnsi="Arial" w:cs="Arial"/>
          <w:sz w:val="20"/>
          <w:szCs w:val="20"/>
          <w:bdr w:val="none" w:sz="0" w:space="0" w:color="auto" w:frame="1"/>
        </w:rPr>
        <w:t xml:space="preserve"> has</w:t>
      </w:r>
      <w:r w:rsidR="009234C6" w:rsidRPr="00B90CFF">
        <w:rPr>
          <w:rFonts w:ascii="Arial" w:hAnsi="Arial" w:cs="Arial"/>
          <w:i/>
          <w:iCs/>
          <w:sz w:val="20"/>
          <w:szCs w:val="20"/>
        </w:rPr>
        <w:t xml:space="preserve"> ‘been made aware, by way of structural engineers report, of the condition of the barns fronting the public highway concluding public safety concerns and as a result of this are seeking the submission of a partial demolition notice from the site owner’;</w:t>
      </w:r>
    </w:p>
    <w:p w14:paraId="6DBDCD11" w14:textId="686C5C7C" w:rsidR="009234C6" w:rsidRPr="00B90CFF" w:rsidRDefault="009234C6" w:rsidP="003718F0">
      <w:pPr>
        <w:pStyle w:val="xmsonormal"/>
        <w:numPr>
          <w:ilvl w:val="0"/>
          <w:numId w:val="5"/>
        </w:numPr>
        <w:shd w:val="clear" w:color="auto" w:fill="FFFFFF"/>
        <w:spacing w:before="0" w:beforeAutospacing="0" w:after="0" w:afterAutospacing="0"/>
        <w:jc w:val="both"/>
        <w:rPr>
          <w:rFonts w:ascii="Arial" w:hAnsi="Arial" w:cs="Arial"/>
          <w:i/>
          <w:iCs/>
          <w:sz w:val="20"/>
          <w:szCs w:val="20"/>
          <w:bdr w:val="none" w:sz="0" w:space="0" w:color="auto" w:frame="1"/>
        </w:rPr>
      </w:pPr>
      <w:r w:rsidRPr="00B90CFF">
        <w:rPr>
          <w:rFonts w:ascii="Arial" w:hAnsi="Arial" w:cs="Arial"/>
          <w:i/>
          <w:iCs/>
          <w:sz w:val="20"/>
          <w:szCs w:val="20"/>
        </w:rPr>
        <w:t>‘Given the time of year, it is likely that the matter will be required to be dealt with quickly however any actions under the Building Regulations does not make a land owner or developer immune from having to make an application under the Planning Acts’; and</w:t>
      </w:r>
    </w:p>
    <w:p w14:paraId="00B149E3" w14:textId="60C55E49" w:rsidR="009234C6" w:rsidRPr="00B90CFF" w:rsidRDefault="009234C6" w:rsidP="003718F0">
      <w:pPr>
        <w:pStyle w:val="xmsonormal"/>
        <w:numPr>
          <w:ilvl w:val="0"/>
          <w:numId w:val="5"/>
        </w:numPr>
        <w:shd w:val="clear" w:color="auto" w:fill="FFFFFF"/>
        <w:spacing w:before="0" w:beforeAutospacing="0" w:after="0" w:afterAutospacing="0"/>
        <w:jc w:val="both"/>
        <w:rPr>
          <w:rFonts w:ascii="Arial" w:hAnsi="Arial" w:cs="Arial"/>
          <w:i/>
          <w:iCs/>
          <w:sz w:val="20"/>
          <w:szCs w:val="20"/>
          <w:bdr w:val="none" w:sz="0" w:space="0" w:color="auto" w:frame="1"/>
        </w:rPr>
      </w:pPr>
      <w:r w:rsidRPr="00B90CFF">
        <w:rPr>
          <w:rFonts w:ascii="Arial" w:hAnsi="Arial" w:cs="Arial"/>
          <w:sz w:val="20"/>
          <w:szCs w:val="20"/>
          <w:bdr w:val="none" w:sz="0" w:space="0" w:color="auto" w:frame="1"/>
        </w:rPr>
        <w:t xml:space="preserve">If the Council has </w:t>
      </w:r>
      <w:r w:rsidRPr="00B90CFF">
        <w:rPr>
          <w:rFonts w:ascii="Arial" w:hAnsi="Arial" w:cs="Arial"/>
          <w:i/>
          <w:iCs/>
          <w:sz w:val="20"/>
          <w:szCs w:val="20"/>
          <w:bdr w:val="none" w:sz="0" w:space="0" w:color="auto" w:frame="1"/>
        </w:rPr>
        <w:t>‘any queries please do let (her) know’</w:t>
      </w:r>
      <w:r w:rsidRPr="00B90CFF">
        <w:rPr>
          <w:rFonts w:ascii="Arial" w:hAnsi="Arial" w:cs="Arial"/>
          <w:sz w:val="20"/>
          <w:szCs w:val="20"/>
          <w:bdr w:val="none" w:sz="0" w:space="0" w:color="auto" w:frame="1"/>
        </w:rPr>
        <w:t>.</w:t>
      </w:r>
    </w:p>
    <w:p w14:paraId="6CC9646A" w14:textId="407ED34A" w:rsidR="00186347" w:rsidRPr="000031C1" w:rsidRDefault="00186347" w:rsidP="000031C1">
      <w:pPr>
        <w:pStyle w:val="xmsonormal"/>
        <w:shd w:val="clear" w:color="auto" w:fill="FFFFFF"/>
        <w:spacing w:before="120" w:beforeAutospacing="0" w:after="0" w:afterAutospacing="0"/>
        <w:jc w:val="both"/>
        <w:rPr>
          <w:rFonts w:ascii="Arial" w:hAnsi="Arial" w:cs="Arial"/>
          <w:sz w:val="20"/>
          <w:szCs w:val="20"/>
        </w:rPr>
      </w:pPr>
      <w:r w:rsidRPr="00B90CFF">
        <w:rPr>
          <w:rFonts w:ascii="Arial" w:hAnsi="Arial" w:cs="Arial"/>
          <w:sz w:val="20"/>
          <w:szCs w:val="20"/>
        </w:rPr>
        <w:t xml:space="preserve">Whilst the next </w:t>
      </w:r>
      <w:r w:rsidR="00F00FA6" w:rsidRPr="00B90CFF">
        <w:rPr>
          <w:rFonts w:ascii="Arial" w:hAnsi="Arial" w:cs="Arial"/>
          <w:sz w:val="20"/>
          <w:szCs w:val="20"/>
        </w:rPr>
        <w:t>full RPC</w:t>
      </w:r>
      <w:r w:rsidRPr="00B90CFF">
        <w:rPr>
          <w:rFonts w:ascii="Arial" w:hAnsi="Arial" w:cs="Arial"/>
          <w:sz w:val="20"/>
          <w:szCs w:val="20"/>
        </w:rPr>
        <w:t xml:space="preserve"> meeting will not be held until the 12 January, i</w:t>
      </w:r>
      <w:r w:rsidR="009234C6" w:rsidRPr="00B90CFF">
        <w:rPr>
          <w:rFonts w:ascii="Arial" w:hAnsi="Arial" w:cs="Arial"/>
          <w:sz w:val="20"/>
          <w:szCs w:val="20"/>
        </w:rPr>
        <w:t xml:space="preserve">t was fortuitous that </w:t>
      </w:r>
      <w:r w:rsidRPr="00B90CFF">
        <w:rPr>
          <w:rFonts w:ascii="Arial" w:hAnsi="Arial" w:cs="Arial"/>
          <w:sz w:val="20"/>
          <w:szCs w:val="20"/>
        </w:rPr>
        <w:t>its</w:t>
      </w:r>
      <w:r w:rsidR="009234C6" w:rsidRPr="00B90CFF">
        <w:rPr>
          <w:rFonts w:ascii="Arial" w:hAnsi="Arial" w:cs="Arial"/>
          <w:sz w:val="20"/>
          <w:szCs w:val="20"/>
        </w:rPr>
        <w:t xml:space="preserve"> Finance and</w:t>
      </w:r>
      <w:r w:rsidR="009234C6" w:rsidRPr="000031C1">
        <w:rPr>
          <w:rFonts w:ascii="Arial" w:hAnsi="Arial" w:cs="Arial"/>
          <w:sz w:val="20"/>
          <w:szCs w:val="20"/>
        </w:rPr>
        <w:t xml:space="preserve"> Governance Working Group would </w:t>
      </w:r>
      <w:r w:rsidR="00AC4858">
        <w:rPr>
          <w:rFonts w:ascii="Arial" w:hAnsi="Arial" w:cs="Arial"/>
          <w:sz w:val="20"/>
          <w:szCs w:val="20"/>
        </w:rPr>
        <w:t xml:space="preserve">already </w:t>
      </w:r>
      <w:r w:rsidR="009234C6" w:rsidRPr="000031C1">
        <w:rPr>
          <w:rFonts w:ascii="Arial" w:hAnsi="Arial" w:cs="Arial"/>
          <w:sz w:val="20"/>
          <w:szCs w:val="20"/>
        </w:rPr>
        <w:t>be meeting on the following day</w:t>
      </w:r>
      <w:r w:rsidR="00DD1AD7">
        <w:rPr>
          <w:rFonts w:ascii="Arial" w:hAnsi="Arial" w:cs="Arial"/>
          <w:sz w:val="20"/>
          <w:szCs w:val="20"/>
        </w:rPr>
        <w:t xml:space="preserve">, </w:t>
      </w:r>
      <w:r w:rsidRPr="000031C1">
        <w:rPr>
          <w:rFonts w:ascii="Arial" w:hAnsi="Arial" w:cs="Arial"/>
          <w:sz w:val="20"/>
          <w:szCs w:val="20"/>
        </w:rPr>
        <w:t>17 December</w:t>
      </w:r>
      <w:r w:rsidR="00DD1AD7">
        <w:rPr>
          <w:rFonts w:ascii="Arial" w:hAnsi="Arial" w:cs="Arial"/>
          <w:sz w:val="20"/>
          <w:szCs w:val="20"/>
        </w:rPr>
        <w:t xml:space="preserve">. </w:t>
      </w:r>
      <w:r w:rsidR="004E246F" w:rsidRPr="000031C1">
        <w:rPr>
          <w:rFonts w:ascii="Arial" w:hAnsi="Arial" w:cs="Arial"/>
          <w:sz w:val="20"/>
          <w:szCs w:val="20"/>
        </w:rPr>
        <w:t>at which d</w:t>
      </w:r>
      <w:r w:rsidRPr="000031C1">
        <w:rPr>
          <w:rFonts w:ascii="Arial" w:hAnsi="Arial" w:cs="Arial"/>
          <w:sz w:val="20"/>
          <w:szCs w:val="20"/>
        </w:rPr>
        <w:t xml:space="preserve">iscussions took place with the </w:t>
      </w:r>
      <w:r w:rsidR="004E246F" w:rsidRPr="000031C1">
        <w:rPr>
          <w:rFonts w:ascii="Arial" w:hAnsi="Arial" w:cs="Arial"/>
          <w:sz w:val="20"/>
          <w:szCs w:val="20"/>
        </w:rPr>
        <w:t xml:space="preserve">Chair of the </w:t>
      </w:r>
      <w:r w:rsidRPr="000031C1">
        <w:rPr>
          <w:rFonts w:ascii="Arial" w:hAnsi="Arial" w:cs="Arial"/>
          <w:sz w:val="20"/>
          <w:szCs w:val="20"/>
        </w:rPr>
        <w:t>Council</w:t>
      </w:r>
      <w:r w:rsidR="004E246F" w:rsidRPr="000031C1">
        <w:rPr>
          <w:rFonts w:ascii="Arial" w:hAnsi="Arial" w:cs="Arial"/>
          <w:sz w:val="20"/>
          <w:szCs w:val="20"/>
        </w:rPr>
        <w:t xml:space="preserve"> to enable </w:t>
      </w:r>
      <w:r w:rsidRPr="000031C1">
        <w:rPr>
          <w:rFonts w:ascii="Arial" w:hAnsi="Arial" w:cs="Arial"/>
          <w:sz w:val="20"/>
          <w:szCs w:val="20"/>
        </w:rPr>
        <w:t>th</w:t>
      </w:r>
      <w:r w:rsidR="00DD1AD7">
        <w:rPr>
          <w:rFonts w:ascii="Arial" w:hAnsi="Arial" w:cs="Arial"/>
          <w:sz w:val="20"/>
          <w:szCs w:val="20"/>
        </w:rPr>
        <w:t>e necessary</w:t>
      </w:r>
      <w:r w:rsidRPr="000031C1">
        <w:rPr>
          <w:rFonts w:ascii="Arial" w:hAnsi="Arial" w:cs="Arial"/>
          <w:sz w:val="20"/>
          <w:szCs w:val="20"/>
        </w:rPr>
        <w:t xml:space="preserve"> </w:t>
      </w:r>
      <w:r w:rsidR="004E246F" w:rsidRPr="000031C1">
        <w:rPr>
          <w:rFonts w:ascii="Arial" w:hAnsi="Arial" w:cs="Arial"/>
          <w:sz w:val="20"/>
          <w:szCs w:val="20"/>
        </w:rPr>
        <w:t xml:space="preserve">urgent </w:t>
      </w:r>
      <w:r w:rsidRPr="000031C1">
        <w:rPr>
          <w:rFonts w:ascii="Arial" w:hAnsi="Arial" w:cs="Arial"/>
          <w:sz w:val="20"/>
          <w:szCs w:val="20"/>
        </w:rPr>
        <w:t xml:space="preserve">response </w:t>
      </w:r>
      <w:r w:rsidR="004E246F" w:rsidRPr="000031C1">
        <w:rPr>
          <w:rFonts w:ascii="Arial" w:hAnsi="Arial" w:cs="Arial"/>
          <w:sz w:val="20"/>
          <w:szCs w:val="20"/>
        </w:rPr>
        <w:t>to be made</w:t>
      </w:r>
      <w:r w:rsidRPr="000031C1">
        <w:rPr>
          <w:rFonts w:ascii="Arial" w:hAnsi="Arial" w:cs="Arial"/>
          <w:sz w:val="20"/>
          <w:szCs w:val="20"/>
        </w:rPr>
        <w:t xml:space="preserve">. </w:t>
      </w:r>
    </w:p>
    <w:p w14:paraId="10FBF4F9" w14:textId="04FDB0AE" w:rsidR="004E246F" w:rsidRDefault="00DD1AD7" w:rsidP="000031C1">
      <w:pPr>
        <w:pStyle w:val="xmsonormal"/>
        <w:shd w:val="clear" w:color="auto" w:fill="FFFFFF"/>
        <w:spacing w:before="120" w:beforeAutospacing="0" w:after="0" w:afterAutospacing="0"/>
        <w:jc w:val="both"/>
        <w:rPr>
          <w:rFonts w:ascii="Arial" w:hAnsi="Arial" w:cs="Arial"/>
          <w:sz w:val="20"/>
          <w:szCs w:val="20"/>
        </w:rPr>
      </w:pPr>
      <w:r>
        <w:rPr>
          <w:rFonts w:ascii="Arial" w:hAnsi="Arial" w:cs="Arial"/>
          <w:sz w:val="20"/>
          <w:szCs w:val="20"/>
        </w:rPr>
        <w:t>Naomi Perry’s</w:t>
      </w:r>
      <w:r w:rsidR="00DF0D87" w:rsidRPr="000031C1">
        <w:rPr>
          <w:rFonts w:ascii="Arial" w:hAnsi="Arial" w:cs="Arial"/>
          <w:sz w:val="20"/>
          <w:szCs w:val="20"/>
        </w:rPr>
        <w:t xml:space="preserve"> email</w:t>
      </w:r>
      <w:r w:rsidR="004E246F" w:rsidRPr="000031C1">
        <w:rPr>
          <w:rFonts w:ascii="Arial" w:hAnsi="Arial" w:cs="Arial"/>
          <w:sz w:val="20"/>
          <w:szCs w:val="20"/>
        </w:rPr>
        <w:t xml:space="preserve"> suggests that </w:t>
      </w:r>
      <w:r w:rsidR="00DF0D87" w:rsidRPr="000031C1">
        <w:rPr>
          <w:rFonts w:ascii="Arial" w:hAnsi="Arial" w:cs="Arial"/>
          <w:sz w:val="20"/>
          <w:szCs w:val="20"/>
        </w:rPr>
        <w:t>only the barns are being considered for demolition</w:t>
      </w:r>
      <w:r w:rsidR="004E246F" w:rsidRPr="000031C1">
        <w:rPr>
          <w:rFonts w:ascii="Arial" w:hAnsi="Arial" w:cs="Arial"/>
          <w:sz w:val="20"/>
          <w:szCs w:val="20"/>
        </w:rPr>
        <w:t xml:space="preserve"> at the present time</w:t>
      </w:r>
      <w:r>
        <w:rPr>
          <w:rFonts w:ascii="Arial" w:hAnsi="Arial" w:cs="Arial"/>
          <w:sz w:val="20"/>
          <w:szCs w:val="20"/>
        </w:rPr>
        <w:t xml:space="preserve"> but n</w:t>
      </w:r>
      <w:r w:rsidR="004E246F" w:rsidRPr="000031C1">
        <w:rPr>
          <w:rFonts w:ascii="Arial" w:hAnsi="Arial" w:cs="Arial"/>
          <w:sz w:val="20"/>
          <w:szCs w:val="20"/>
        </w:rPr>
        <w:t>o mention is made as to who</w:t>
      </w:r>
      <w:r w:rsidR="00716699">
        <w:rPr>
          <w:rFonts w:ascii="Arial" w:hAnsi="Arial" w:cs="Arial"/>
          <w:sz w:val="20"/>
          <w:szCs w:val="20"/>
        </w:rPr>
        <w:t xml:space="preserve"> commissioned the structural engineer’s </w:t>
      </w:r>
      <w:r w:rsidR="004E246F" w:rsidRPr="000031C1">
        <w:rPr>
          <w:rFonts w:ascii="Arial" w:hAnsi="Arial" w:cs="Arial"/>
          <w:sz w:val="20"/>
          <w:szCs w:val="20"/>
        </w:rPr>
        <w:t>report. Was it from ESBC’s Building Control service or rather the Developer?</w:t>
      </w:r>
      <w:r w:rsidR="00716699">
        <w:rPr>
          <w:rFonts w:ascii="Arial" w:hAnsi="Arial" w:cs="Arial"/>
          <w:sz w:val="20"/>
          <w:szCs w:val="20"/>
        </w:rPr>
        <w:t xml:space="preserve"> </w:t>
      </w:r>
      <w:r w:rsidR="00716699" w:rsidRPr="00716699">
        <w:rPr>
          <w:rFonts w:ascii="Arial" w:hAnsi="Arial" w:cs="Arial"/>
          <w:sz w:val="20"/>
          <w:szCs w:val="20"/>
        </w:rPr>
        <w:t>It should certainly have come from a qualified and totally i</w:t>
      </w:r>
      <w:r w:rsidR="00716699">
        <w:rPr>
          <w:rFonts w:ascii="Arial" w:hAnsi="Arial" w:cs="Arial"/>
          <w:sz w:val="20"/>
          <w:szCs w:val="20"/>
        </w:rPr>
        <w:t>mpartial</w:t>
      </w:r>
      <w:r w:rsidR="00716699" w:rsidRPr="00716699">
        <w:rPr>
          <w:rFonts w:ascii="Arial" w:hAnsi="Arial" w:cs="Arial"/>
          <w:sz w:val="20"/>
          <w:szCs w:val="20"/>
        </w:rPr>
        <w:t xml:space="preserve"> structural engineer.</w:t>
      </w:r>
    </w:p>
    <w:p w14:paraId="48767700" w14:textId="77777777" w:rsidR="00716699" w:rsidRPr="000031C1" w:rsidRDefault="00716699" w:rsidP="00716699">
      <w:pPr>
        <w:pStyle w:val="xmsonormal"/>
        <w:shd w:val="clear" w:color="auto" w:fill="FFFFFF"/>
        <w:spacing w:before="120" w:beforeAutospacing="0" w:after="0" w:afterAutospacing="0"/>
        <w:jc w:val="both"/>
        <w:rPr>
          <w:rFonts w:ascii="Arial" w:hAnsi="Arial" w:cs="Arial"/>
          <w:sz w:val="20"/>
          <w:szCs w:val="20"/>
        </w:rPr>
      </w:pPr>
      <w:r w:rsidRPr="000031C1">
        <w:rPr>
          <w:rFonts w:ascii="Arial" w:hAnsi="Arial" w:cs="Arial"/>
          <w:sz w:val="20"/>
          <w:szCs w:val="20"/>
        </w:rPr>
        <w:t xml:space="preserve">History has proven that deliberate neglect and/or partial demolition of a heritage building by </w:t>
      </w:r>
      <w:r>
        <w:rPr>
          <w:rFonts w:ascii="Arial" w:hAnsi="Arial" w:cs="Arial"/>
          <w:sz w:val="20"/>
          <w:szCs w:val="20"/>
        </w:rPr>
        <w:t xml:space="preserve">its </w:t>
      </w:r>
      <w:r w:rsidRPr="000031C1">
        <w:rPr>
          <w:rFonts w:ascii="Arial" w:hAnsi="Arial" w:cs="Arial"/>
          <w:sz w:val="20"/>
          <w:szCs w:val="20"/>
        </w:rPr>
        <w:t xml:space="preserve">owner will hasten </w:t>
      </w:r>
      <w:r>
        <w:rPr>
          <w:rFonts w:ascii="Arial" w:hAnsi="Arial" w:cs="Arial"/>
          <w:sz w:val="20"/>
          <w:szCs w:val="20"/>
        </w:rPr>
        <w:t>its</w:t>
      </w:r>
      <w:r w:rsidRPr="000031C1">
        <w:rPr>
          <w:rFonts w:ascii="Arial" w:hAnsi="Arial" w:cs="Arial"/>
          <w:sz w:val="20"/>
          <w:szCs w:val="20"/>
        </w:rPr>
        <w:t xml:space="preserve"> deterioration and make demolition unavoidable. Certainly, allowing the roof tiles to be taken off the barns to avoid </w:t>
      </w:r>
      <w:r>
        <w:rPr>
          <w:rFonts w:ascii="Arial" w:hAnsi="Arial" w:cs="Arial"/>
          <w:sz w:val="20"/>
          <w:szCs w:val="20"/>
        </w:rPr>
        <w:t xml:space="preserve">their </w:t>
      </w:r>
      <w:r w:rsidRPr="000031C1">
        <w:rPr>
          <w:rFonts w:ascii="Arial" w:hAnsi="Arial" w:cs="Arial"/>
          <w:sz w:val="20"/>
          <w:szCs w:val="20"/>
        </w:rPr>
        <w:t>further slippage has left the roof trusses, rafter and purlins exposed to the elements. This has now exacerbated and hastened the present unsatisfactory condition of these significant ‘gateway’ buildings</w:t>
      </w:r>
      <w:r>
        <w:rPr>
          <w:rFonts w:ascii="Arial" w:hAnsi="Arial" w:cs="Arial"/>
          <w:sz w:val="20"/>
          <w:szCs w:val="20"/>
        </w:rPr>
        <w:t>.</w:t>
      </w:r>
      <w:r w:rsidRPr="000031C1">
        <w:rPr>
          <w:rFonts w:ascii="Arial" w:hAnsi="Arial" w:cs="Arial"/>
          <w:sz w:val="20"/>
          <w:szCs w:val="20"/>
        </w:rPr>
        <w:t xml:space="preserve"> </w:t>
      </w:r>
    </w:p>
    <w:p w14:paraId="7BD19A11" w14:textId="1A36C501" w:rsidR="00555F81" w:rsidRDefault="004E246F" w:rsidP="000031C1">
      <w:pPr>
        <w:pStyle w:val="xmsonormal"/>
        <w:shd w:val="clear" w:color="auto" w:fill="FFFFFF"/>
        <w:spacing w:before="120" w:beforeAutospacing="0" w:after="0" w:afterAutospacing="0"/>
        <w:jc w:val="both"/>
        <w:rPr>
          <w:rFonts w:ascii="Arial" w:hAnsi="Arial" w:cs="Arial"/>
          <w:sz w:val="20"/>
          <w:szCs w:val="20"/>
        </w:rPr>
      </w:pPr>
      <w:r w:rsidRPr="000031C1">
        <w:rPr>
          <w:rFonts w:ascii="Arial" w:hAnsi="Arial" w:cs="Arial"/>
          <w:sz w:val="20"/>
          <w:szCs w:val="20"/>
        </w:rPr>
        <w:t>Th</w:t>
      </w:r>
      <w:r w:rsidR="00716699">
        <w:rPr>
          <w:rFonts w:ascii="Arial" w:hAnsi="Arial" w:cs="Arial"/>
          <w:sz w:val="20"/>
          <w:szCs w:val="20"/>
        </w:rPr>
        <w:t xml:space="preserve">ough not mentioned, there </w:t>
      </w:r>
      <w:r w:rsidRPr="000031C1">
        <w:rPr>
          <w:rFonts w:ascii="Arial" w:hAnsi="Arial" w:cs="Arial"/>
          <w:sz w:val="20"/>
          <w:szCs w:val="20"/>
        </w:rPr>
        <w:t xml:space="preserve">is no guarantee that </w:t>
      </w:r>
      <w:proofErr w:type="spellStart"/>
      <w:r w:rsidRPr="000031C1">
        <w:rPr>
          <w:rFonts w:ascii="Arial" w:hAnsi="Arial" w:cs="Arial"/>
          <w:sz w:val="20"/>
          <w:szCs w:val="20"/>
        </w:rPr>
        <w:t>Churnet</w:t>
      </w:r>
      <w:proofErr w:type="spellEnd"/>
      <w:r w:rsidRPr="000031C1">
        <w:rPr>
          <w:rFonts w:ascii="Arial" w:hAnsi="Arial" w:cs="Arial"/>
          <w:sz w:val="20"/>
          <w:szCs w:val="20"/>
        </w:rPr>
        <w:t xml:space="preserve"> House</w:t>
      </w:r>
      <w:r w:rsidR="00716699">
        <w:rPr>
          <w:rFonts w:ascii="Arial" w:hAnsi="Arial" w:cs="Arial"/>
          <w:sz w:val="20"/>
          <w:szCs w:val="20"/>
        </w:rPr>
        <w:t xml:space="preserve"> will not suffer a similar fate to that </w:t>
      </w:r>
      <w:r w:rsidR="00555F81">
        <w:rPr>
          <w:rFonts w:ascii="Arial" w:hAnsi="Arial" w:cs="Arial"/>
          <w:sz w:val="20"/>
          <w:szCs w:val="20"/>
        </w:rPr>
        <w:t>proposed for the barns</w:t>
      </w:r>
      <w:r w:rsidR="00FE3910">
        <w:rPr>
          <w:rFonts w:ascii="Arial" w:hAnsi="Arial" w:cs="Arial"/>
          <w:sz w:val="20"/>
          <w:szCs w:val="20"/>
        </w:rPr>
        <w:t>.</w:t>
      </w:r>
      <w:r w:rsidR="00716699">
        <w:rPr>
          <w:rFonts w:ascii="Arial" w:hAnsi="Arial" w:cs="Arial"/>
          <w:sz w:val="20"/>
          <w:szCs w:val="20"/>
        </w:rPr>
        <w:t xml:space="preserve"> </w:t>
      </w:r>
      <w:r w:rsidR="00555F81" w:rsidRPr="000031C1">
        <w:rPr>
          <w:rFonts w:ascii="Arial" w:hAnsi="Arial" w:cs="Arial"/>
          <w:sz w:val="20"/>
          <w:szCs w:val="20"/>
        </w:rPr>
        <w:t xml:space="preserve">Given that ESBC </w:t>
      </w:r>
      <w:r w:rsidR="00716699">
        <w:rPr>
          <w:rFonts w:ascii="Arial" w:hAnsi="Arial" w:cs="Arial"/>
          <w:sz w:val="20"/>
          <w:szCs w:val="20"/>
        </w:rPr>
        <w:t xml:space="preserve">may have been </w:t>
      </w:r>
      <w:r w:rsidR="00555F81" w:rsidRPr="000031C1">
        <w:rPr>
          <w:rFonts w:ascii="Arial" w:hAnsi="Arial" w:cs="Arial"/>
          <w:sz w:val="20"/>
          <w:szCs w:val="20"/>
        </w:rPr>
        <w:t>involve</w:t>
      </w:r>
      <w:r w:rsidR="00716699">
        <w:rPr>
          <w:rFonts w:ascii="Arial" w:hAnsi="Arial" w:cs="Arial"/>
          <w:sz w:val="20"/>
          <w:szCs w:val="20"/>
        </w:rPr>
        <w:t>d</w:t>
      </w:r>
      <w:r w:rsidR="00555F81" w:rsidRPr="000031C1">
        <w:rPr>
          <w:rFonts w:ascii="Arial" w:hAnsi="Arial" w:cs="Arial"/>
          <w:sz w:val="20"/>
          <w:szCs w:val="20"/>
        </w:rPr>
        <w:t xml:space="preserve"> with the staged then total demolition of the </w:t>
      </w:r>
      <w:r w:rsidR="00716699">
        <w:rPr>
          <w:rFonts w:ascii="Arial" w:hAnsi="Arial" w:cs="Arial"/>
          <w:sz w:val="20"/>
          <w:szCs w:val="20"/>
        </w:rPr>
        <w:t xml:space="preserve">historic </w:t>
      </w:r>
      <w:r w:rsidR="00555F81" w:rsidRPr="000031C1">
        <w:rPr>
          <w:rFonts w:ascii="Arial" w:hAnsi="Arial" w:cs="Arial"/>
          <w:sz w:val="20"/>
          <w:szCs w:val="20"/>
        </w:rPr>
        <w:t xml:space="preserve">‘Wheatsheaf’ public house in Uttoxeter, the Parish Council fears that </w:t>
      </w:r>
      <w:r w:rsidR="00716699">
        <w:rPr>
          <w:rFonts w:ascii="Arial" w:hAnsi="Arial" w:cs="Arial"/>
          <w:sz w:val="20"/>
          <w:szCs w:val="20"/>
        </w:rPr>
        <w:t xml:space="preserve">what has happened </w:t>
      </w:r>
      <w:r w:rsidR="00572716">
        <w:rPr>
          <w:rFonts w:ascii="Arial" w:hAnsi="Arial" w:cs="Arial"/>
          <w:sz w:val="20"/>
          <w:szCs w:val="20"/>
        </w:rPr>
        <w:t xml:space="preserve">there </w:t>
      </w:r>
      <w:r w:rsidR="00555F81" w:rsidRPr="000031C1">
        <w:rPr>
          <w:rFonts w:ascii="Arial" w:hAnsi="Arial" w:cs="Arial"/>
          <w:sz w:val="20"/>
          <w:szCs w:val="20"/>
        </w:rPr>
        <w:t xml:space="preserve">may have set a precedent. </w:t>
      </w:r>
    </w:p>
    <w:p w14:paraId="1CB2EB0E" w14:textId="2DA6BC5C" w:rsidR="00555F81" w:rsidRDefault="00555F81" w:rsidP="000031C1">
      <w:pPr>
        <w:pStyle w:val="xmsonormal"/>
        <w:shd w:val="clear" w:color="auto" w:fill="FFFFFF"/>
        <w:spacing w:before="120" w:beforeAutospacing="0" w:after="0" w:afterAutospacing="0"/>
        <w:jc w:val="both"/>
        <w:rPr>
          <w:rFonts w:ascii="Arial" w:hAnsi="Arial" w:cs="Arial"/>
          <w:sz w:val="20"/>
          <w:szCs w:val="20"/>
        </w:rPr>
      </w:pPr>
      <w:r>
        <w:rPr>
          <w:rFonts w:ascii="Arial" w:hAnsi="Arial" w:cs="Arial"/>
          <w:sz w:val="20"/>
          <w:szCs w:val="20"/>
        </w:rPr>
        <w:t xml:space="preserve">One of </w:t>
      </w:r>
      <w:r w:rsidR="00FE3910">
        <w:rPr>
          <w:rFonts w:ascii="Arial" w:hAnsi="Arial" w:cs="Arial"/>
          <w:sz w:val="20"/>
          <w:szCs w:val="20"/>
        </w:rPr>
        <w:t>RPC’s</w:t>
      </w:r>
      <w:r w:rsidR="004E246F" w:rsidRPr="000031C1">
        <w:rPr>
          <w:rFonts w:ascii="Arial" w:hAnsi="Arial" w:cs="Arial"/>
          <w:sz w:val="20"/>
          <w:szCs w:val="20"/>
        </w:rPr>
        <w:t xml:space="preserve"> </w:t>
      </w:r>
      <w:r>
        <w:rPr>
          <w:rFonts w:ascii="Arial" w:hAnsi="Arial" w:cs="Arial"/>
          <w:sz w:val="20"/>
          <w:szCs w:val="20"/>
        </w:rPr>
        <w:t xml:space="preserve">first consultation </w:t>
      </w:r>
      <w:r w:rsidR="00FE3910">
        <w:rPr>
          <w:rFonts w:ascii="Arial" w:hAnsi="Arial" w:cs="Arial"/>
          <w:sz w:val="20"/>
          <w:szCs w:val="20"/>
        </w:rPr>
        <w:t>response</w:t>
      </w:r>
      <w:r>
        <w:rPr>
          <w:rFonts w:ascii="Arial" w:hAnsi="Arial" w:cs="Arial"/>
          <w:sz w:val="20"/>
          <w:szCs w:val="20"/>
        </w:rPr>
        <w:t>s</w:t>
      </w:r>
      <w:r w:rsidR="00FE3910">
        <w:rPr>
          <w:rFonts w:ascii="Arial" w:hAnsi="Arial" w:cs="Arial"/>
          <w:sz w:val="20"/>
          <w:szCs w:val="20"/>
        </w:rPr>
        <w:t xml:space="preserve"> </w:t>
      </w:r>
      <w:r>
        <w:rPr>
          <w:rFonts w:ascii="Arial" w:hAnsi="Arial" w:cs="Arial"/>
          <w:sz w:val="20"/>
          <w:szCs w:val="20"/>
        </w:rPr>
        <w:t xml:space="preserve">sent to ESBC </w:t>
      </w:r>
      <w:r w:rsidR="00DE3A8B">
        <w:rPr>
          <w:rFonts w:ascii="Arial" w:hAnsi="Arial" w:cs="Arial"/>
          <w:sz w:val="20"/>
          <w:szCs w:val="20"/>
        </w:rPr>
        <w:t xml:space="preserve">was </w:t>
      </w:r>
      <w:r w:rsidR="00FE3910">
        <w:rPr>
          <w:rFonts w:ascii="Arial" w:hAnsi="Arial" w:cs="Arial"/>
          <w:sz w:val="20"/>
          <w:szCs w:val="20"/>
        </w:rPr>
        <w:t xml:space="preserve">dated 30 March 2020 </w:t>
      </w:r>
      <w:r w:rsidR="00FE3910" w:rsidRPr="000031C1">
        <w:rPr>
          <w:rFonts w:ascii="Arial" w:hAnsi="Arial" w:cs="Arial"/>
          <w:sz w:val="20"/>
          <w:szCs w:val="20"/>
        </w:rPr>
        <w:t>P/2017/00668</w:t>
      </w:r>
      <w:r w:rsidR="00DE3A8B">
        <w:rPr>
          <w:rFonts w:ascii="Arial" w:hAnsi="Arial" w:cs="Arial"/>
          <w:sz w:val="20"/>
          <w:szCs w:val="20"/>
        </w:rPr>
        <w:t>, since when the scheme was revised</w:t>
      </w:r>
      <w:r>
        <w:rPr>
          <w:rFonts w:ascii="Arial" w:hAnsi="Arial" w:cs="Arial"/>
          <w:sz w:val="20"/>
          <w:szCs w:val="20"/>
        </w:rPr>
        <w:t xml:space="preserve">, wherein </w:t>
      </w:r>
      <w:proofErr w:type="spellStart"/>
      <w:r>
        <w:rPr>
          <w:rFonts w:ascii="Arial" w:hAnsi="Arial" w:cs="Arial"/>
          <w:sz w:val="20"/>
          <w:szCs w:val="20"/>
        </w:rPr>
        <w:t>Churnet</w:t>
      </w:r>
      <w:proofErr w:type="spellEnd"/>
      <w:r>
        <w:rPr>
          <w:rFonts w:ascii="Arial" w:hAnsi="Arial" w:cs="Arial"/>
          <w:sz w:val="20"/>
          <w:szCs w:val="20"/>
        </w:rPr>
        <w:t xml:space="preserve"> House is to be retained and renovated. These new proposals were </w:t>
      </w:r>
      <w:r w:rsidR="00DE3A8B">
        <w:rPr>
          <w:rFonts w:ascii="Arial" w:hAnsi="Arial" w:cs="Arial"/>
          <w:sz w:val="20"/>
          <w:szCs w:val="20"/>
        </w:rPr>
        <w:t>discuss</w:t>
      </w:r>
      <w:r>
        <w:rPr>
          <w:rFonts w:ascii="Arial" w:hAnsi="Arial" w:cs="Arial"/>
          <w:sz w:val="20"/>
          <w:szCs w:val="20"/>
        </w:rPr>
        <w:t>ed</w:t>
      </w:r>
      <w:r w:rsidR="00DE3A8B">
        <w:rPr>
          <w:rFonts w:ascii="Arial" w:hAnsi="Arial" w:cs="Arial"/>
          <w:sz w:val="20"/>
          <w:szCs w:val="20"/>
        </w:rPr>
        <w:t xml:space="preserve"> at </w:t>
      </w:r>
      <w:r>
        <w:rPr>
          <w:rFonts w:ascii="Arial" w:hAnsi="Arial" w:cs="Arial"/>
          <w:sz w:val="20"/>
          <w:szCs w:val="20"/>
        </w:rPr>
        <w:t>its</w:t>
      </w:r>
      <w:r w:rsidR="00DE3A8B">
        <w:rPr>
          <w:rFonts w:ascii="Arial" w:hAnsi="Arial" w:cs="Arial"/>
          <w:sz w:val="20"/>
          <w:szCs w:val="20"/>
        </w:rPr>
        <w:t xml:space="preserve"> 7 July 2025 Council Meeting</w:t>
      </w:r>
      <w:r>
        <w:rPr>
          <w:rFonts w:ascii="Arial" w:hAnsi="Arial" w:cs="Arial"/>
          <w:sz w:val="20"/>
          <w:szCs w:val="20"/>
        </w:rPr>
        <w:t xml:space="preserve"> and </w:t>
      </w:r>
      <w:r w:rsidR="00DE3A8B">
        <w:rPr>
          <w:rFonts w:ascii="Arial" w:hAnsi="Arial" w:cs="Arial"/>
          <w:sz w:val="20"/>
          <w:szCs w:val="20"/>
        </w:rPr>
        <w:t xml:space="preserve">another </w:t>
      </w:r>
      <w:r w:rsidR="00FE3910">
        <w:rPr>
          <w:rFonts w:ascii="Arial" w:hAnsi="Arial" w:cs="Arial"/>
          <w:sz w:val="20"/>
          <w:szCs w:val="20"/>
        </w:rPr>
        <w:t xml:space="preserve">response </w:t>
      </w:r>
      <w:r w:rsidR="00DE3A8B">
        <w:rPr>
          <w:rFonts w:ascii="Arial" w:hAnsi="Arial" w:cs="Arial"/>
          <w:sz w:val="20"/>
          <w:szCs w:val="20"/>
        </w:rPr>
        <w:t xml:space="preserve">was sent to </w:t>
      </w:r>
      <w:r w:rsidR="00FE3910">
        <w:rPr>
          <w:rFonts w:ascii="Arial" w:hAnsi="Arial" w:cs="Arial"/>
          <w:sz w:val="20"/>
          <w:szCs w:val="20"/>
        </w:rPr>
        <w:t xml:space="preserve">ESBC </w:t>
      </w:r>
      <w:r w:rsidR="00DE3A8B">
        <w:rPr>
          <w:rFonts w:ascii="Arial" w:hAnsi="Arial" w:cs="Arial"/>
          <w:sz w:val="20"/>
          <w:szCs w:val="20"/>
        </w:rPr>
        <w:t>(</w:t>
      </w:r>
      <w:r w:rsidR="00DE3A8B" w:rsidRPr="000031C1">
        <w:rPr>
          <w:rFonts w:ascii="Arial" w:hAnsi="Arial" w:cs="Arial"/>
          <w:sz w:val="20"/>
          <w:szCs w:val="20"/>
        </w:rPr>
        <w:t xml:space="preserve">see Appendix </w:t>
      </w:r>
      <w:r w:rsidR="00DE3A8B">
        <w:rPr>
          <w:rFonts w:ascii="Arial" w:hAnsi="Arial" w:cs="Arial"/>
          <w:sz w:val="20"/>
          <w:szCs w:val="20"/>
        </w:rPr>
        <w:t>1)</w:t>
      </w:r>
      <w:r>
        <w:rPr>
          <w:rFonts w:ascii="Arial" w:hAnsi="Arial" w:cs="Arial"/>
          <w:sz w:val="20"/>
          <w:szCs w:val="20"/>
        </w:rPr>
        <w:t xml:space="preserve">. </w:t>
      </w:r>
    </w:p>
    <w:p w14:paraId="2966B8BA" w14:textId="77777777" w:rsidR="00BE7B76" w:rsidRDefault="00712999" w:rsidP="00BE7B76">
      <w:pPr>
        <w:pStyle w:val="xmsonormal"/>
        <w:shd w:val="clear" w:color="auto" w:fill="FFFFFF"/>
        <w:spacing w:before="120" w:beforeAutospacing="0" w:after="0" w:afterAutospacing="0"/>
        <w:jc w:val="both"/>
        <w:rPr>
          <w:rFonts w:ascii="Arial" w:hAnsi="Arial" w:cs="Arial"/>
          <w:sz w:val="20"/>
          <w:szCs w:val="20"/>
        </w:rPr>
      </w:pPr>
      <w:r w:rsidRPr="000031C1">
        <w:rPr>
          <w:rFonts w:ascii="Arial" w:hAnsi="Arial" w:cs="Arial"/>
          <w:sz w:val="20"/>
          <w:szCs w:val="20"/>
        </w:rPr>
        <w:t xml:space="preserve">For the reasons given in </w:t>
      </w:r>
      <w:r w:rsidR="00162D35">
        <w:rPr>
          <w:rFonts w:ascii="Arial" w:hAnsi="Arial" w:cs="Arial"/>
          <w:sz w:val="20"/>
          <w:szCs w:val="20"/>
        </w:rPr>
        <w:t>its</w:t>
      </w:r>
      <w:r w:rsidRPr="000031C1">
        <w:rPr>
          <w:rFonts w:ascii="Arial" w:hAnsi="Arial" w:cs="Arial"/>
          <w:sz w:val="20"/>
          <w:szCs w:val="20"/>
        </w:rPr>
        <w:t xml:space="preserve"> earlier responses and its ongoing wish to protect the Rocester Conservation Area and other heritage assets within this historic settlement,</w:t>
      </w:r>
      <w:r w:rsidR="00420D4C" w:rsidRPr="000031C1">
        <w:rPr>
          <w:rFonts w:ascii="Arial" w:hAnsi="Arial" w:cs="Arial"/>
          <w:sz w:val="20"/>
          <w:szCs w:val="20"/>
        </w:rPr>
        <w:t xml:space="preserve"> </w:t>
      </w:r>
      <w:r w:rsidR="00162D35">
        <w:rPr>
          <w:rFonts w:ascii="Arial" w:hAnsi="Arial" w:cs="Arial"/>
          <w:sz w:val="20"/>
          <w:szCs w:val="20"/>
        </w:rPr>
        <w:t>Rocester Parish Council considers that</w:t>
      </w:r>
      <w:r w:rsidR="00BE7B76">
        <w:rPr>
          <w:rFonts w:ascii="Arial" w:hAnsi="Arial" w:cs="Arial"/>
          <w:sz w:val="20"/>
          <w:szCs w:val="20"/>
        </w:rPr>
        <w:t>;</w:t>
      </w:r>
    </w:p>
    <w:p w14:paraId="07D1863A" w14:textId="516B61D2" w:rsidR="00420D4C" w:rsidRPr="000031C1" w:rsidRDefault="00420D4C" w:rsidP="003718F0">
      <w:pPr>
        <w:pStyle w:val="xmsonormal"/>
        <w:numPr>
          <w:ilvl w:val="0"/>
          <w:numId w:val="6"/>
        </w:numPr>
        <w:shd w:val="clear" w:color="auto" w:fill="FFFFFF"/>
        <w:spacing w:before="0" w:beforeAutospacing="0" w:after="0" w:afterAutospacing="0"/>
        <w:ind w:left="567"/>
        <w:jc w:val="both"/>
        <w:rPr>
          <w:rFonts w:ascii="Arial" w:hAnsi="Arial" w:cs="Arial"/>
          <w:sz w:val="20"/>
          <w:szCs w:val="20"/>
        </w:rPr>
      </w:pPr>
      <w:r w:rsidRPr="000031C1">
        <w:rPr>
          <w:rFonts w:ascii="Arial" w:hAnsi="Arial" w:cs="Arial"/>
          <w:sz w:val="20"/>
          <w:szCs w:val="20"/>
        </w:rPr>
        <w:t xml:space="preserve">any threat to public safety from the existing barns </w:t>
      </w:r>
      <w:r w:rsidR="00BE7B76">
        <w:rPr>
          <w:rFonts w:ascii="Arial" w:hAnsi="Arial" w:cs="Arial"/>
          <w:sz w:val="20"/>
          <w:szCs w:val="20"/>
        </w:rPr>
        <w:t>fronting</w:t>
      </w:r>
      <w:r w:rsidRPr="000031C1">
        <w:rPr>
          <w:rFonts w:ascii="Arial" w:hAnsi="Arial" w:cs="Arial"/>
          <w:sz w:val="20"/>
          <w:szCs w:val="20"/>
        </w:rPr>
        <w:t xml:space="preserve"> the High Street </w:t>
      </w:r>
      <w:r w:rsidR="00BE7B76">
        <w:rPr>
          <w:rFonts w:ascii="Arial" w:hAnsi="Arial" w:cs="Arial"/>
          <w:sz w:val="20"/>
          <w:szCs w:val="20"/>
        </w:rPr>
        <w:t>and</w:t>
      </w:r>
      <w:r w:rsidRPr="000031C1">
        <w:rPr>
          <w:rFonts w:ascii="Arial" w:hAnsi="Arial" w:cs="Arial"/>
          <w:sz w:val="20"/>
          <w:szCs w:val="20"/>
        </w:rPr>
        <w:t xml:space="preserve"> </w:t>
      </w:r>
      <w:proofErr w:type="spellStart"/>
      <w:r w:rsidRPr="000031C1">
        <w:rPr>
          <w:rFonts w:ascii="Arial" w:hAnsi="Arial" w:cs="Arial"/>
          <w:sz w:val="20"/>
          <w:szCs w:val="20"/>
        </w:rPr>
        <w:t>Churnet</w:t>
      </w:r>
      <w:proofErr w:type="spellEnd"/>
      <w:r w:rsidRPr="000031C1">
        <w:rPr>
          <w:rFonts w:ascii="Arial" w:hAnsi="Arial" w:cs="Arial"/>
          <w:sz w:val="20"/>
          <w:szCs w:val="20"/>
        </w:rPr>
        <w:t xml:space="preserve"> Row </w:t>
      </w:r>
      <w:r w:rsidR="00162D35">
        <w:rPr>
          <w:rFonts w:ascii="Arial" w:hAnsi="Arial" w:cs="Arial"/>
          <w:sz w:val="20"/>
          <w:szCs w:val="20"/>
        </w:rPr>
        <w:t xml:space="preserve">could have </w:t>
      </w:r>
      <w:r w:rsidRPr="000031C1">
        <w:rPr>
          <w:rFonts w:ascii="Arial" w:hAnsi="Arial" w:cs="Arial"/>
          <w:sz w:val="20"/>
          <w:szCs w:val="20"/>
        </w:rPr>
        <w:t>been avoided; and</w:t>
      </w:r>
    </w:p>
    <w:p w14:paraId="2AE827E0" w14:textId="77777777" w:rsidR="00DD1AD7" w:rsidRDefault="00BE7B76" w:rsidP="003718F0">
      <w:pPr>
        <w:pStyle w:val="xmsonormal"/>
        <w:numPr>
          <w:ilvl w:val="0"/>
          <w:numId w:val="6"/>
        </w:numPr>
        <w:shd w:val="clear" w:color="auto" w:fill="FFFFFF"/>
        <w:spacing w:before="0" w:beforeAutospacing="0" w:after="0" w:afterAutospacing="0"/>
        <w:ind w:left="567"/>
        <w:jc w:val="both"/>
        <w:rPr>
          <w:rFonts w:ascii="Arial" w:hAnsi="Arial" w:cs="Arial"/>
          <w:sz w:val="20"/>
          <w:szCs w:val="20"/>
        </w:rPr>
      </w:pPr>
      <w:r>
        <w:rPr>
          <w:rFonts w:ascii="Arial" w:hAnsi="Arial" w:cs="Arial"/>
          <w:sz w:val="20"/>
          <w:szCs w:val="20"/>
        </w:rPr>
        <w:t xml:space="preserve">despite the submitted plan showing its retention and restoration, </w:t>
      </w:r>
      <w:proofErr w:type="spellStart"/>
      <w:r w:rsidR="00420D4C" w:rsidRPr="000031C1">
        <w:rPr>
          <w:rFonts w:ascii="Arial" w:hAnsi="Arial" w:cs="Arial"/>
          <w:sz w:val="20"/>
          <w:szCs w:val="20"/>
        </w:rPr>
        <w:t>Churnet</w:t>
      </w:r>
      <w:proofErr w:type="spellEnd"/>
      <w:r w:rsidR="00420D4C" w:rsidRPr="000031C1">
        <w:rPr>
          <w:rFonts w:ascii="Arial" w:hAnsi="Arial" w:cs="Arial"/>
          <w:sz w:val="20"/>
          <w:szCs w:val="20"/>
        </w:rPr>
        <w:t xml:space="preserve"> House</w:t>
      </w:r>
      <w:r>
        <w:rPr>
          <w:rFonts w:ascii="Arial" w:hAnsi="Arial" w:cs="Arial"/>
          <w:sz w:val="20"/>
          <w:szCs w:val="20"/>
        </w:rPr>
        <w:t xml:space="preserve"> may suffer the same fate</w:t>
      </w:r>
      <w:r w:rsidR="00420D4C" w:rsidRPr="000031C1">
        <w:rPr>
          <w:rFonts w:ascii="Arial" w:hAnsi="Arial" w:cs="Arial"/>
          <w:sz w:val="20"/>
          <w:szCs w:val="20"/>
        </w:rPr>
        <w:t>.</w:t>
      </w:r>
    </w:p>
    <w:p w14:paraId="50894DBC" w14:textId="388902C7" w:rsidR="00DD1AD7" w:rsidRDefault="00DD1AD7" w:rsidP="00572716">
      <w:pPr>
        <w:pStyle w:val="xmsonormal"/>
        <w:shd w:val="clear" w:color="auto" w:fill="FFFFFF"/>
        <w:spacing w:before="120" w:beforeAutospacing="0" w:after="0" w:afterAutospacing="0"/>
        <w:jc w:val="both"/>
        <w:rPr>
          <w:rFonts w:ascii="Arial" w:hAnsi="Arial" w:cs="Arial"/>
          <w:sz w:val="20"/>
          <w:szCs w:val="20"/>
        </w:rPr>
      </w:pPr>
      <w:r w:rsidRPr="00DD1AD7">
        <w:rPr>
          <w:rFonts w:ascii="Arial" w:hAnsi="Arial" w:cs="Arial"/>
          <w:sz w:val="20"/>
          <w:szCs w:val="20"/>
        </w:rPr>
        <w:t xml:space="preserve">The current situation might not have arisen if a full and proper site appraisal </w:t>
      </w:r>
      <w:r>
        <w:rPr>
          <w:rFonts w:ascii="Arial" w:hAnsi="Arial" w:cs="Arial"/>
          <w:sz w:val="20"/>
          <w:szCs w:val="20"/>
        </w:rPr>
        <w:t xml:space="preserve">had been done </w:t>
      </w:r>
      <w:r w:rsidRPr="00DD1AD7">
        <w:rPr>
          <w:rFonts w:ascii="Arial" w:hAnsi="Arial" w:cs="Arial"/>
          <w:sz w:val="20"/>
          <w:szCs w:val="20"/>
        </w:rPr>
        <w:t xml:space="preserve">before </w:t>
      </w:r>
      <w:r>
        <w:rPr>
          <w:rFonts w:ascii="Arial" w:hAnsi="Arial" w:cs="Arial"/>
          <w:sz w:val="20"/>
          <w:szCs w:val="20"/>
        </w:rPr>
        <w:t xml:space="preserve">ESBC </w:t>
      </w:r>
      <w:r w:rsidRPr="00DD1AD7">
        <w:rPr>
          <w:rFonts w:ascii="Arial" w:hAnsi="Arial" w:cs="Arial"/>
          <w:sz w:val="20"/>
          <w:szCs w:val="20"/>
        </w:rPr>
        <w:t>declar</w:t>
      </w:r>
      <w:r>
        <w:rPr>
          <w:rFonts w:ascii="Arial" w:hAnsi="Arial" w:cs="Arial"/>
          <w:sz w:val="20"/>
          <w:szCs w:val="20"/>
        </w:rPr>
        <w:t xml:space="preserve">ed the </w:t>
      </w:r>
      <w:proofErr w:type="spellStart"/>
      <w:r>
        <w:rPr>
          <w:rFonts w:ascii="Arial" w:hAnsi="Arial" w:cs="Arial"/>
          <w:sz w:val="20"/>
          <w:szCs w:val="20"/>
        </w:rPr>
        <w:t>Churnet</w:t>
      </w:r>
      <w:proofErr w:type="spellEnd"/>
      <w:r>
        <w:rPr>
          <w:rFonts w:ascii="Arial" w:hAnsi="Arial" w:cs="Arial"/>
          <w:sz w:val="20"/>
          <w:szCs w:val="20"/>
        </w:rPr>
        <w:t xml:space="preserve"> Farm to Rocester’s sole </w:t>
      </w:r>
      <w:r w:rsidRPr="00DD1AD7">
        <w:rPr>
          <w:rFonts w:ascii="Arial" w:hAnsi="Arial" w:cs="Arial"/>
          <w:sz w:val="20"/>
          <w:szCs w:val="20"/>
        </w:rPr>
        <w:t>Strategic Site in its adopted Local Plan</w:t>
      </w:r>
      <w:r>
        <w:rPr>
          <w:rFonts w:ascii="Arial" w:hAnsi="Arial" w:cs="Arial"/>
          <w:sz w:val="20"/>
          <w:szCs w:val="20"/>
        </w:rPr>
        <w:t xml:space="preserve">. It should also be noted that </w:t>
      </w:r>
      <w:r w:rsidRPr="00DD1AD7">
        <w:rPr>
          <w:rFonts w:ascii="Arial" w:hAnsi="Arial" w:cs="Arial"/>
          <w:sz w:val="20"/>
          <w:szCs w:val="20"/>
        </w:rPr>
        <w:t xml:space="preserve">Planning Application P/2017/00668 was registered on 2 August 2017 </w:t>
      </w:r>
      <w:r>
        <w:rPr>
          <w:rFonts w:ascii="Arial" w:hAnsi="Arial" w:cs="Arial"/>
          <w:sz w:val="20"/>
          <w:szCs w:val="20"/>
        </w:rPr>
        <w:t xml:space="preserve">and that, after over eight years, the local planning authority has still to determine the Application. </w:t>
      </w:r>
    </w:p>
    <w:p w14:paraId="1B084476" w14:textId="77777777" w:rsidR="00DD1AD7" w:rsidRDefault="00DD1AD7" w:rsidP="00DD1AD7">
      <w:pPr>
        <w:pStyle w:val="xmsonormal"/>
        <w:shd w:val="clear" w:color="auto" w:fill="FFFFFF"/>
        <w:spacing w:before="0" w:beforeAutospacing="0" w:after="0" w:afterAutospacing="0"/>
        <w:jc w:val="both"/>
        <w:rPr>
          <w:rFonts w:ascii="Arial" w:hAnsi="Arial" w:cs="Arial"/>
          <w:sz w:val="20"/>
          <w:szCs w:val="20"/>
        </w:rPr>
      </w:pPr>
    </w:p>
    <w:p w14:paraId="64AA347D" w14:textId="3E77F53F" w:rsidR="00BB343D" w:rsidRPr="000031C1" w:rsidRDefault="00BB343D" w:rsidP="00DD1AD7">
      <w:pPr>
        <w:pStyle w:val="xmsonormal"/>
        <w:shd w:val="clear" w:color="auto" w:fill="FFFFFF"/>
        <w:spacing w:before="0" w:beforeAutospacing="0" w:after="0" w:afterAutospacing="0"/>
        <w:jc w:val="both"/>
        <w:rPr>
          <w:rFonts w:ascii="Arial" w:hAnsi="Arial" w:cs="Arial"/>
          <w:sz w:val="20"/>
          <w:szCs w:val="20"/>
        </w:rPr>
      </w:pPr>
      <w:r w:rsidRPr="000031C1">
        <w:rPr>
          <w:rFonts w:ascii="Arial" w:hAnsi="Arial" w:cs="Arial"/>
          <w:sz w:val="20"/>
          <w:szCs w:val="20"/>
        </w:rPr>
        <w:t>Yours sincerely,</w:t>
      </w:r>
    </w:p>
    <w:p w14:paraId="6ABB0B6D" w14:textId="77777777" w:rsidR="00DD1AD7" w:rsidRDefault="00DD1AD7" w:rsidP="00420D4C">
      <w:pPr>
        <w:pStyle w:val="xmsonormal"/>
        <w:shd w:val="clear" w:color="auto" w:fill="FFFFFF"/>
        <w:spacing w:before="120" w:beforeAutospacing="0" w:after="0" w:afterAutospacing="0"/>
        <w:rPr>
          <w:rFonts w:ascii="Arial" w:hAnsi="Arial" w:cs="Arial"/>
          <w:color w:val="FF0000"/>
          <w:sz w:val="20"/>
          <w:szCs w:val="20"/>
        </w:rPr>
      </w:pPr>
    </w:p>
    <w:p w14:paraId="2499A8A6" w14:textId="2674D278" w:rsidR="00DD1AD7" w:rsidRPr="00DD1AD7" w:rsidRDefault="00DD1AD7" w:rsidP="00420D4C">
      <w:pPr>
        <w:pStyle w:val="xmsonormal"/>
        <w:shd w:val="clear" w:color="auto" w:fill="FFFFFF"/>
        <w:spacing w:before="120" w:beforeAutospacing="0" w:after="0" w:afterAutospacing="0"/>
        <w:rPr>
          <w:rFonts w:ascii="Arial" w:hAnsi="Arial" w:cs="Arial"/>
          <w:sz w:val="20"/>
          <w:szCs w:val="20"/>
        </w:rPr>
      </w:pPr>
      <w:r w:rsidRPr="00DD1AD7">
        <w:rPr>
          <w:rFonts w:ascii="Arial" w:hAnsi="Arial" w:cs="Arial"/>
          <w:sz w:val="20"/>
          <w:szCs w:val="20"/>
        </w:rPr>
        <w:t>Nisa Khan</w:t>
      </w:r>
    </w:p>
    <w:p w14:paraId="6298778A" w14:textId="46BF22CC" w:rsidR="00BB343D" w:rsidRPr="00DD1AD7" w:rsidRDefault="00DD1AD7" w:rsidP="00420D4C">
      <w:pPr>
        <w:pStyle w:val="xmsonormal"/>
        <w:shd w:val="clear" w:color="auto" w:fill="FFFFFF"/>
        <w:spacing w:before="120" w:beforeAutospacing="0" w:after="0" w:afterAutospacing="0"/>
        <w:rPr>
          <w:rFonts w:ascii="Arial" w:hAnsi="Arial" w:cs="Arial"/>
          <w:sz w:val="20"/>
          <w:szCs w:val="20"/>
        </w:rPr>
      </w:pPr>
      <w:r w:rsidRPr="00DD1AD7">
        <w:rPr>
          <w:rFonts w:ascii="Arial" w:hAnsi="Arial" w:cs="Arial"/>
          <w:sz w:val="20"/>
          <w:szCs w:val="20"/>
        </w:rPr>
        <w:t xml:space="preserve">For </w:t>
      </w:r>
      <w:r w:rsidR="00BB343D" w:rsidRPr="00DD1AD7">
        <w:rPr>
          <w:rFonts w:ascii="Arial" w:hAnsi="Arial" w:cs="Arial"/>
          <w:sz w:val="20"/>
          <w:szCs w:val="20"/>
        </w:rPr>
        <w:t>Gill Mellor</w:t>
      </w:r>
      <w:r w:rsidRPr="00DD1AD7">
        <w:rPr>
          <w:rFonts w:ascii="Arial" w:hAnsi="Arial" w:cs="Arial"/>
          <w:sz w:val="20"/>
          <w:szCs w:val="20"/>
        </w:rPr>
        <w:t xml:space="preserve">, </w:t>
      </w:r>
      <w:r w:rsidR="00BB343D" w:rsidRPr="00DD1AD7">
        <w:rPr>
          <w:rFonts w:ascii="Arial" w:hAnsi="Arial" w:cs="Arial"/>
          <w:sz w:val="20"/>
          <w:szCs w:val="20"/>
        </w:rPr>
        <w:t>Chair of Rocester Parish Council</w:t>
      </w:r>
    </w:p>
    <w:p w14:paraId="10E67585" w14:textId="00C13785" w:rsidR="000B7788" w:rsidRPr="000B7788" w:rsidRDefault="000B7788" w:rsidP="000B7788">
      <w:pPr>
        <w:pStyle w:val="xmsonormal"/>
        <w:shd w:val="clear" w:color="auto" w:fill="FFFFFF"/>
        <w:spacing w:before="0" w:beforeAutospacing="0" w:after="0" w:afterAutospacing="0"/>
        <w:rPr>
          <w:rFonts w:ascii="Helvetica" w:hAnsi="Helvetica" w:cs="Helvetica"/>
          <w:b/>
          <w:bCs/>
          <w:i/>
          <w:iCs/>
          <w:color w:val="555555"/>
          <w:sz w:val="21"/>
          <w:szCs w:val="21"/>
        </w:rPr>
      </w:pPr>
    </w:p>
    <w:p w14:paraId="551C8A39" w14:textId="42EF9588" w:rsidR="00572716" w:rsidRDefault="00572716">
      <w:pPr>
        <w:rPr>
          <w:rFonts w:ascii="Arial" w:hAnsi="Arial" w:cs="Arial"/>
          <w:b/>
          <w:sz w:val="20"/>
          <w:szCs w:val="20"/>
        </w:rPr>
      </w:pPr>
      <w:r>
        <w:rPr>
          <w:rFonts w:ascii="Arial" w:hAnsi="Arial" w:cs="Arial"/>
          <w:b/>
          <w:sz w:val="20"/>
          <w:szCs w:val="20"/>
        </w:rPr>
        <w:br w:type="page"/>
      </w:r>
    </w:p>
    <w:p w14:paraId="50032A88" w14:textId="5A0A383E" w:rsidR="002E302E" w:rsidRDefault="002E302E" w:rsidP="002E302E">
      <w:pPr>
        <w:pBdr>
          <w:bottom w:val="single" w:sz="4" w:space="1" w:color="auto"/>
        </w:pBdr>
        <w:spacing w:before="120"/>
        <w:jc w:val="center"/>
        <w:rPr>
          <w:rFonts w:ascii="Arial" w:hAnsi="Arial" w:cs="Arial"/>
          <w:b/>
          <w:sz w:val="20"/>
          <w:szCs w:val="20"/>
        </w:rPr>
      </w:pPr>
      <w:r>
        <w:rPr>
          <w:rFonts w:ascii="Arial" w:hAnsi="Arial" w:cs="Arial"/>
          <w:b/>
          <w:sz w:val="20"/>
          <w:szCs w:val="20"/>
        </w:rPr>
        <w:lastRenderedPageBreak/>
        <w:t>APPENDIX 1</w:t>
      </w:r>
    </w:p>
    <w:p w14:paraId="3E0EAA30" w14:textId="248392D4" w:rsidR="002E302E" w:rsidRPr="00622C5B" w:rsidRDefault="002E302E" w:rsidP="002E302E">
      <w:pPr>
        <w:pBdr>
          <w:bottom w:val="single" w:sz="4" w:space="1" w:color="auto"/>
        </w:pBdr>
        <w:spacing w:before="120"/>
        <w:jc w:val="center"/>
        <w:rPr>
          <w:rFonts w:ascii="Arial" w:hAnsi="Arial" w:cs="Arial"/>
          <w:b/>
          <w:sz w:val="20"/>
          <w:szCs w:val="20"/>
        </w:rPr>
      </w:pPr>
      <w:r w:rsidRPr="00622C5B">
        <w:rPr>
          <w:rFonts w:ascii="Arial" w:hAnsi="Arial" w:cs="Arial"/>
          <w:b/>
          <w:sz w:val="20"/>
          <w:szCs w:val="20"/>
        </w:rPr>
        <w:t>P/2017/</w:t>
      </w:r>
      <w:proofErr w:type="gramStart"/>
      <w:r w:rsidRPr="00622C5B">
        <w:rPr>
          <w:rFonts w:ascii="Arial" w:hAnsi="Arial" w:cs="Arial"/>
          <w:b/>
          <w:sz w:val="20"/>
          <w:szCs w:val="20"/>
        </w:rPr>
        <w:t>00668 :</w:t>
      </w:r>
      <w:proofErr w:type="gramEnd"/>
      <w:r w:rsidRPr="00622C5B">
        <w:rPr>
          <w:rFonts w:ascii="Arial" w:hAnsi="Arial" w:cs="Arial"/>
          <w:b/>
          <w:sz w:val="20"/>
          <w:szCs w:val="20"/>
        </w:rPr>
        <w:t xml:space="preserve"> Erection of 18 no dwellings with new vehicular access and associated garaging/parking facilities following the demolition of the existing farm buildings along with restoration works to the existing dwelling at </w:t>
      </w:r>
      <w:proofErr w:type="spellStart"/>
      <w:r w:rsidRPr="00622C5B">
        <w:rPr>
          <w:rFonts w:ascii="Arial" w:hAnsi="Arial" w:cs="Arial"/>
          <w:b/>
          <w:sz w:val="20"/>
          <w:szCs w:val="20"/>
        </w:rPr>
        <w:t>Churnet</w:t>
      </w:r>
      <w:proofErr w:type="spellEnd"/>
      <w:r w:rsidRPr="00622C5B">
        <w:rPr>
          <w:rFonts w:ascii="Arial" w:hAnsi="Arial" w:cs="Arial"/>
          <w:b/>
          <w:sz w:val="20"/>
          <w:szCs w:val="20"/>
        </w:rPr>
        <w:t xml:space="preserve"> Farm (Amended Scheme)</w:t>
      </w:r>
    </w:p>
    <w:p w14:paraId="53A3CBC7" w14:textId="77777777" w:rsidR="002E302E" w:rsidRPr="00622C5B" w:rsidRDefault="002E302E" w:rsidP="002E302E">
      <w:pPr>
        <w:pBdr>
          <w:bottom w:val="single" w:sz="4" w:space="1" w:color="auto"/>
        </w:pBdr>
        <w:spacing w:before="120"/>
        <w:jc w:val="center"/>
        <w:rPr>
          <w:rFonts w:ascii="Arial" w:hAnsi="Arial" w:cs="Arial"/>
          <w:b/>
          <w:bCs/>
          <w:sz w:val="20"/>
          <w:szCs w:val="20"/>
        </w:rPr>
      </w:pPr>
      <w:r w:rsidRPr="00622C5B">
        <w:rPr>
          <w:rFonts w:ascii="Arial" w:hAnsi="Arial" w:cs="Arial"/>
          <w:b/>
          <w:bCs/>
          <w:sz w:val="20"/>
          <w:szCs w:val="20"/>
        </w:rPr>
        <w:t>A response from Rocester Parish Council as Statutory Consultee</w:t>
      </w:r>
    </w:p>
    <w:p w14:paraId="4DCD710D" w14:textId="77777777" w:rsidR="002E302E" w:rsidRPr="00622C5B" w:rsidRDefault="002E302E" w:rsidP="002E302E">
      <w:pPr>
        <w:pBdr>
          <w:bottom w:val="single" w:sz="4" w:space="1" w:color="auto"/>
        </w:pBdr>
        <w:jc w:val="center"/>
        <w:rPr>
          <w:rFonts w:ascii="Arial" w:hAnsi="Arial" w:cs="Arial"/>
          <w:sz w:val="20"/>
          <w:szCs w:val="20"/>
        </w:rPr>
      </w:pPr>
    </w:p>
    <w:p w14:paraId="14A00479" w14:textId="0AB0EE98" w:rsidR="00280F79" w:rsidRPr="00622C5B" w:rsidRDefault="00280F79" w:rsidP="00280F79">
      <w:pPr>
        <w:spacing w:before="240"/>
        <w:ind w:left="600" w:hanging="600"/>
        <w:jc w:val="both"/>
        <w:rPr>
          <w:rFonts w:ascii="Arial" w:hAnsi="Arial" w:cs="Arial"/>
          <w:b/>
          <w:bCs/>
          <w:sz w:val="20"/>
          <w:szCs w:val="20"/>
          <w:u w:val="single"/>
        </w:rPr>
      </w:pPr>
      <w:r w:rsidRPr="00622C5B">
        <w:rPr>
          <w:rFonts w:ascii="Arial" w:hAnsi="Arial" w:cs="Arial"/>
          <w:b/>
          <w:bCs/>
          <w:sz w:val="20"/>
          <w:szCs w:val="20"/>
        </w:rPr>
        <w:t>1.0</w:t>
      </w:r>
      <w:r w:rsidRPr="00622C5B">
        <w:rPr>
          <w:rFonts w:ascii="Arial" w:hAnsi="Arial" w:cs="Arial"/>
          <w:b/>
          <w:bCs/>
          <w:sz w:val="20"/>
          <w:szCs w:val="20"/>
        </w:rPr>
        <w:tab/>
      </w:r>
      <w:r w:rsidR="00F52130" w:rsidRPr="00622C5B">
        <w:rPr>
          <w:rFonts w:ascii="Arial" w:hAnsi="Arial" w:cs="Arial"/>
          <w:b/>
          <w:bCs/>
          <w:sz w:val="20"/>
          <w:szCs w:val="20"/>
        </w:rPr>
        <w:t>S</w:t>
      </w:r>
      <w:r w:rsidRPr="00622C5B">
        <w:rPr>
          <w:rFonts w:ascii="Arial" w:hAnsi="Arial" w:cs="Arial"/>
          <w:b/>
          <w:bCs/>
          <w:sz w:val="20"/>
          <w:szCs w:val="20"/>
        </w:rPr>
        <w:t>UMMARY RESPONSE</w:t>
      </w:r>
    </w:p>
    <w:p w14:paraId="59D856D8" w14:textId="77777777" w:rsidR="00280F79" w:rsidRPr="00622C5B" w:rsidRDefault="00280F79" w:rsidP="00280F79">
      <w:pPr>
        <w:shd w:val="clear" w:color="auto" w:fill="FFFFFF"/>
        <w:spacing w:before="120"/>
        <w:ind w:left="567"/>
        <w:jc w:val="both"/>
        <w:rPr>
          <w:rFonts w:ascii="Arial" w:hAnsi="Arial" w:cs="Arial"/>
          <w:sz w:val="20"/>
          <w:szCs w:val="20"/>
          <w:u w:val="single"/>
          <w:bdr w:val="none" w:sz="0" w:space="0" w:color="auto" w:frame="1"/>
          <w:shd w:val="clear" w:color="auto" w:fill="FFFFFF"/>
        </w:rPr>
      </w:pPr>
      <w:r w:rsidRPr="00622C5B">
        <w:rPr>
          <w:rFonts w:ascii="Arial" w:hAnsi="Arial" w:cs="Arial"/>
          <w:sz w:val="20"/>
          <w:szCs w:val="20"/>
          <w:u w:val="single"/>
          <w:bdr w:val="none" w:sz="0" w:space="0" w:color="auto" w:frame="1"/>
          <w:shd w:val="clear" w:color="auto" w:fill="FFFFFF"/>
        </w:rPr>
        <w:t>Housing need in Rocester</w:t>
      </w:r>
    </w:p>
    <w:p w14:paraId="5B8881D8" w14:textId="4001F75D" w:rsidR="00280F79" w:rsidRPr="00622C5B" w:rsidRDefault="00280F79" w:rsidP="00280F79">
      <w:pPr>
        <w:shd w:val="clear" w:color="auto" w:fill="FFFFFF"/>
        <w:spacing w:before="120"/>
        <w:ind w:left="567" w:hanging="567"/>
        <w:jc w:val="both"/>
        <w:rPr>
          <w:rFonts w:ascii="Arial" w:hAnsi="Arial" w:cs="Arial"/>
          <w:sz w:val="20"/>
          <w:szCs w:val="20"/>
          <w:bdr w:val="none" w:sz="0" w:space="0" w:color="auto" w:frame="1"/>
          <w:shd w:val="clear" w:color="auto" w:fill="FFFFFF"/>
        </w:rPr>
      </w:pPr>
      <w:r w:rsidRPr="00622C5B">
        <w:rPr>
          <w:rFonts w:ascii="Arial" w:hAnsi="Arial" w:cs="Arial"/>
          <w:sz w:val="20"/>
          <w:szCs w:val="20"/>
          <w:bdr w:val="none" w:sz="0" w:space="0" w:color="auto" w:frame="1"/>
          <w:shd w:val="clear" w:color="auto" w:fill="FFFFFF"/>
        </w:rPr>
        <w:t>1.1</w:t>
      </w:r>
      <w:r w:rsidRPr="00622C5B">
        <w:rPr>
          <w:rFonts w:ascii="Arial" w:hAnsi="Arial" w:cs="Arial"/>
          <w:sz w:val="20"/>
          <w:szCs w:val="20"/>
          <w:bdr w:val="none" w:sz="0" w:space="0" w:color="auto" w:frame="1"/>
          <w:shd w:val="clear" w:color="auto" w:fill="FFFFFF"/>
        </w:rPr>
        <w:tab/>
        <w:t>ESBC’s Adopted Local Plan requires Rocester to have 115 new dwellings by 2031</w:t>
      </w:r>
      <w:r w:rsidR="00F52130" w:rsidRPr="00622C5B">
        <w:rPr>
          <w:rFonts w:ascii="Arial" w:hAnsi="Arial" w:cs="Arial"/>
          <w:sz w:val="20"/>
          <w:szCs w:val="20"/>
          <w:bdr w:val="none" w:sz="0" w:space="0" w:color="auto" w:frame="1"/>
          <w:shd w:val="clear" w:color="auto" w:fill="FFFFFF"/>
        </w:rPr>
        <w:t xml:space="preserve">. </w:t>
      </w:r>
      <w:r w:rsidRPr="00622C5B">
        <w:rPr>
          <w:rFonts w:ascii="Arial" w:hAnsi="Arial" w:cs="Arial"/>
          <w:sz w:val="20"/>
          <w:szCs w:val="20"/>
          <w:bdr w:val="none" w:sz="0" w:space="0" w:color="auto" w:frame="1"/>
          <w:shd w:val="clear" w:color="auto" w:fill="FFFFFF"/>
        </w:rPr>
        <w:t>95 hav</w:t>
      </w:r>
      <w:r w:rsidR="000B7788">
        <w:rPr>
          <w:rFonts w:ascii="Arial" w:hAnsi="Arial" w:cs="Arial"/>
          <w:sz w:val="20"/>
          <w:szCs w:val="20"/>
          <w:bdr w:val="none" w:sz="0" w:space="0" w:color="auto" w:frame="1"/>
          <w:shd w:val="clear" w:color="auto" w:fill="FFFFFF"/>
        </w:rPr>
        <w:t>e</w:t>
      </w:r>
      <w:r w:rsidRPr="00622C5B">
        <w:rPr>
          <w:rFonts w:ascii="Arial" w:hAnsi="Arial" w:cs="Arial"/>
          <w:sz w:val="20"/>
          <w:szCs w:val="20"/>
          <w:bdr w:val="none" w:sz="0" w:space="0" w:color="auto" w:frame="1"/>
          <w:shd w:val="clear" w:color="auto" w:fill="FFFFFF"/>
        </w:rPr>
        <w:t xml:space="preserve"> already been provided</w:t>
      </w:r>
      <w:r w:rsidR="00F52130" w:rsidRPr="00622C5B">
        <w:rPr>
          <w:rFonts w:ascii="Arial" w:hAnsi="Arial" w:cs="Arial"/>
          <w:sz w:val="20"/>
          <w:szCs w:val="20"/>
          <w:bdr w:val="none" w:sz="0" w:space="0" w:color="auto" w:frame="1"/>
          <w:shd w:val="clear" w:color="auto" w:fill="FFFFFF"/>
        </w:rPr>
        <w:t xml:space="preserve"> so </w:t>
      </w:r>
      <w:r w:rsidRPr="00622C5B">
        <w:rPr>
          <w:rFonts w:ascii="Arial" w:hAnsi="Arial" w:cs="Arial"/>
          <w:sz w:val="20"/>
          <w:szCs w:val="20"/>
          <w:bdr w:val="none" w:sz="0" w:space="0" w:color="auto" w:frame="1"/>
          <w:shd w:val="clear" w:color="auto" w:fill="FFFFFF"/>
        </w:rPr>
        <w:t>20 more are needed</w:t>
      </w:r>
      <w:r w:rsidR="00CA1C14">
        <w:rPr>
          <w:rFonts w:ascii="Arial" w:hAnsi="Arial" w:cs="Arial"/>
          <w:sz w:val="20"/>
          <w:szCs w:val="20"/>
          <w:bdr w:val="none" w:sz="0" w:space="0" w:color="auto" w:frame="1"/>
          <w:shd w:val="clear" w:color="auto" w:fill="FFFFFF"/>
        </w:rPr>
        <w:t xml:space="preserve"> and t</w:t>
      </w:r>
      <w:r w:rsidRPr="00622C5B">
        <w:rPr>
          <w:rFonts w:ascii="Arial" w:hAnsi="Arial" w:cs="Arial"/>
          <w:sz w:val="20"/>
          <w:szCs w:val="20"/>
          <w:bdr w:val="none" w:sz="0" w:space="0" w:color="auto" w:frame="1"/>
          <w:shd w:val="clear" w:color="auto" w:fill="FFFFFF"/>
        </w:rPr>
        <w:t xml:space="preserve">he 18 new dwellings </w:t>
      </w:r>
      <w:r w:rsidR="00CA1C14">
        <w:rPr>
          <w:rFonts w:ascii="Arial" w:hAnsi="Arial" w:cs="Arial"/>
          <w:sz w:val="20"/>
          <w:szCs w:val="20"/>
          <w:bdr w:val="none" w:sz="0" w:space="0" w:color="auto" w:frame="1"/>
          <w:shd w:val="clear" w:color="auto" w:fill="FFFFFF"/>
        </w:rPr>
        <w:t xml:space="preserve">and retention of the farmhouse </w:t>
      </w:r>
      <w:r w:rsidRPr="00622C5B">
        <w:rPr>
          <w:rFonts w:ascii="Arial" w:hAnsi="Arial" w:cs="Arial"/>
          <w:sz w:val="20"/>
          <w:szCs w:val="20"/>
          <w:bdr w:val="none" w:sz="0" w:space="0" w:color="auto" w:frame="1"/>
          <w:shd w:val="clear" w:color="auto" w:fill="FFFFFF"/>
        </w:rPr>
        <w:t xml:space="preserve">proposed in this Application almost meet this requirement. </w:t>
      </w:r>
    </w:p>
    <w:p w14:paraId="1EEA3275" w14:textId="77777777" w:rsidR="00280F79" w:rsidRPr="00622C5B" w:rsidRDefault="00280F79" w:rsidP="00280F79">
      <w:pPr>
        <w:spacing w:before="120"/>
        <w:ind w:left="567" w:hanging="567"/>
        <w:jc w:val="both"/>
        <w:rPr>
          <w:rFonts w:ascii="Arial" w:hAnsi="Arial" w:cs="Arial"/>
          <w:bCs/>
          <w:sz w:val="20"/>
          <w:szCs w:val="20"/>
          <w:u w:val="single"/>
        </w:rPr>
      </w:pPr>
      <w:r w:rsidRPr="00622C5B">
        <w:rPr>
          <w:rFonts w:ascii="Arial" w:hAnsi="Arial" w:cs="Arial"/>
          <w:sz w:val="20"/>
          <w:szCs w:val="20"/>
          <w:bdr w:val="none" w:sz="0" w:space="0" w:color="auto" w:frame="1"/>
          <w:shd w:val="clear" w:color="auto" w:fill="FFFFFF"/>
        </w:rPr>
        <w:t xml:space="preserve">          </w:t>
      </w:r>
      <w:r w:rsidRPr="00622C5B">
        <w:rPr>
          <w:rFonts w:ascii="Arial" w:hAnsi="Arial" w:cs="Arial"/>
          <w:bCs/>
          <w:sz w:val="20"/>
          <w:szCs w:val="20"/>
          <w:u w:val="single"/>
        </w:rPr>
        <w:t xml:space="preserve">Access to the Development Site from </w:t>
      </w:r>
      <w:proofErr w:type="spellStart"/>
      <w:r w:rsidRPr="00622C5B">
        <w:rPr>
          <w:rFonts w:ascii="Arial" w:hAnsi="Arial" w:cs="Arial"/>
          <w:bCs/>
          <w:sz w:val="20"/>
          <w:szCs w:val="20"/>
          <w:u w:val="single"/>
        </w:rPr>
        <w:t>Churnet</w:t>
      </w:r>
      <w:proofErr w:type="spellEnd"/>
      <w:r w:rsidRPr="00622C5B">
        <w:rPr>
          <w:rFonts w:ascii="Arial" w:hAnsi="Arial" w:cs="Arial"/>
          <w:bCs/>
          <w:sz w:val="20"/>
          <w:szCs w:val="20"/>
          <w:u w:val="single"/>
        </w:rPr>
        <w:t xml:space="preserve"> Row and High Street</w:t>
      </w:r>
    </w:p>
    <w:p w14:paraId="14810402" w14:textId="77777777" w:rsidR="00CA1C14" w:rsidRDefault="00280F79" w:rsidP="00FA18D4">
      <w:pPr>
        <w:shd w:val="clear" w:color="auto" w:fill="FFFFFF"/>
        <w:spacing w:before="120"/>
        <w:ind w:left="567" w:hanging="567"/>
        <w:jc w:val="both"/>
        <w:rPr>
          <w:rFonts w:ascii="Arial" w:hAnsi="Arial" w:cs="Arial"/>
          <w:sz w:val="20"/>
          <w:szCs w:val="20"/>
          <w:bdr w:val="none" w:sz="0" w:space="0" w:color="auto" w:frame="1"/>
          <w:shd w:val="clear" w:color="auto" w:fill="FFFFFF"/>
        </w:rPr>
      </w:pPr>
      <w:r w:rsidRPr="00622C5B">
        <w:rPr>
          <w:rFonts w:ascii="Arial" w:hAnsi="Arial" w:cs="Arial"/>
          <w:sz w:val="20"/>
          <w:szCs w:val="20"/>
          <w:bdr w:val="none" w:sz="0" w:space="0" w:color="auto" w:frame="1"/>
          <w:shd w:val="clear" w:color="auto" w:fill="FFFFFF"/>
        </w:rPr>
        <w:t>1.2</w:t>
      </w:r>
      <w:r w:rsidRPr="00622C5B">
        <w:rPr>
          <w:rFonts w:ascii="Arial" w:hAnsi="Arial" w:cs="Arial"/>
          <w:sz w:val="20"/>
          <w:szCs w:val="20"/>
          <w:bdr w:val="none" w:sz="0" w:space="0" w:color="auto" w:frame="1"/>
          <w:shd w:val="clear" w:color="auto" w:fill="FFFFFF"/>
        </w:rPr>
        <w:tab/>
        <w:t xml:space="preserve">This Application also includes the </w:t>
      </w:r>
      <w:r w:rsidR="004C7586" w:rsidRPr="00622C5B">
        <w:rPr>
          <w:rFonts w:ascii="Arial" w:hAnsi="Arial" w:cs="Arial"/>
          <w:sz w:val="20"/>
          <w:szCs w:val="20"/>
          <w:bdr w:val="none" w:sz="0" w:space="0" w:color="auto" w:frame="1"/>
          <w:shd w:val="clear" w:color="auto" w:fill="FFFFFF"/>
        </w:rPr>
        <w:t xml:space="preserve">site </w:t>
      </w:r>
      <w:r w:rsidRPr="00622C5B">
        <w:rPr>
          <w:rFonts w:ascii="Arial" w:hAnsi="Arial" w:cs="Arial"/>
          <w:sz w:val="20"/>
          <w:szCs w:val="20"/>
          <w:bdr w:val="none" w:sz="0" w:space="0" w:color="auto" w:frame="1"/>
          <w:shd w:val="clear" w:color="auto" w:fill="FFFFFF"/>
        </w:rPr>
        <w:t xml:space="preserve">access for another 71 dwellings that are the subject </w:t>
      </w:r>
      <w:r w:rsidR="00CA1C14">
        <w:rPr>
          <w:rFonts w:ascii="Arial" w:hAnsi="Arial" w:cs="Arial"/>
          <w:sz w:val="20"/>
          <w:szCs w:val="20"/>
          <w:bdr w:val="none" w:sz="0" w:space="0" w:color="auto" w:frame="1"/>
          <w:shd w:val="clear" w:color="auto" w:fill="FFFFFF"/>
        </w:rPr>
        <w:t xml:space="preserve">of </w:t>
      </w:r>
      <w:r w:rsidRPr="00622C5B">
        <w:rPr>
          <w:rFonts w:ascii="Arial" w:hAnsi="Arial" w:cs="Arial"/>
          <w:sz w:val="20"/>
          <w:szCs w:val="20"/>
          <w:bdr w:val="none" w:sz="0" w:space="0" w:color="auto" w:frame="1"/>
          <w:shd w:val="clear" w:color="auto" w:fill="FFFFFF"/>
        </w:rPr>
        <w:t>Ap</w:t>
      </w:r>
      <w:r w:rsidRPr="00622C5B">
        <w:rPr>
          <w:rFonts w:ascii="Arial" w:hAnsi="Arial" w:cs="Arial"/>
          <w:sz w:val="20"/>
          <w:szCs w:val="20"/>
        </w:rPr>
        <w:t xml:space="preserve">plication ref. P/2017/00667. This will also have to service </w:t>
      </w:r>
      <w:r w:rsidRPr="00622C5B">
        <w:rPr>
          <w:rFonts w:ascii="Arial" w:hAnsi="Arial" w:cs="Arial"/>
          <w:sz w:val="20"/>
          <w:szCs w:val="20"/>
          <w:bdr w:val="none" w:sz="0" w:space="0" w:color="auto" w:frame="1"/>
          <w:shd w:val="clear" w:color="auto" w:fill="FFFFFF"/>
        </w:rPr>
        <w:t>the residual agricultural land</w:t>
      </w:r>
      <w:r w:rsidR="00CA1C14">
        <w:rPr>
          <w:rFonts w:ascii="Arial" w:hAnsi="Arial" w:cs="Arial"/>
          <w:sz w:val="20"/>
          <w:szCs w:val="20"/>
          <w:bdr w:val="none" w:sz="0" w:space="0" w:color="auto" w:frame="1"/>
          <w:shd w:val="clear" w:color="auto" w:fill="FFFFFF"/>
        </w:rPr>
        <w:t xml:space="preserve">, a matter </w:t>
      </w:r>
      <w:r w:rsidRPr="00622C5B">
        <w:rPr>
          <w:rFonts w:ascii="Arial" w:hAnsi="Arial" w:cs="Arial"/>
          <w:sz w:val="20"/>
          <w:szCs w:val="20"/>
          <w:bdr w:val="none" w:sz="0" w:space="0" w:color="auto" w:frame="1"/>
          <w:shd w:val="clear" w:color="auto" w:fill="FFFFFF"/>
        </w:rPr>
        <w:t xml:space="preserve">which appears not to have been considered. General public safety would be put at risk if the agricultural machinery used nowadays was allowed to pass through residential areas. </w:t>
      </w:r>
    </w:p>
    <w:p w14:paraId="6F4A825E" w14:textId="41C8BC0E" w:rsidR="00280F79" w:rsidRPr="00622C5B" w:rsidRDefault="00CA1C14" w:rsidP="00FA18D4">
      <w:pPr>
        <w:shd w:val="clear" w:color="auto" w:fill="FFFFFF"/>
        <w:spacing w:before="120"/>
        <w:ind w:left="567" w:hanging="567"/>
        <w:jc w:val="both"/>
        <w:rPr>
          <w:rFonts w:ascii="Arial" w:hAnsi="Arial" w:cs="Arial"/>
          <w:sz w:val="20"/>
          <w:szCs w:val="20"/>
        </w:rPr>
      </w:pPr>
      <w:r>
        <w:rPr>
          <w:rFonts w:ascii="Arial" w:hAnsi="Arial" w:cs="Arial"/>
          <w:sz w:val="20"/>
          <w:szCs w:val="20"/>
          <w:bdr w:val="none" w:sz="0" w:space="0" w:color="auto" w:frame="1"/>
          <w:shd w:val="clear" w:color="auto" w:fill="FFFFFF"/>
        </w:rPr>
        <w:t>1.3</w:t>
      </w:r>
      <w:r>
        <w:rPr>
          <w:rFonts w:ascii="Arial" w:hAnsi="Arial" w:cs="Arial"/>
          <w:sz w:val="20"/>
          <w:szCs w:val="20"/>
          <w:bdr w:val="none" w:sz="0" w:space="0" w:color="auto" w:frame="1"/>
          <w:shd w:val="clear" w:color="auto" w:fill="FFFFFF"/>
        </w:rPr>
        <w:tab/>
      </w:r>
      <w:r w:rsidR="00280F79" w:rsidRPr="00622C5B">
        <w:rPr>
          <w:rFonts w:ascii="Arial" w:hAnsi="Arial" w:cs="Arial"/>
          <w:sz w:val="20"/>
          <w:szCs w:val="20"/>
        </w:rPr>
        <w:t xml:space="preserve">Unless </w:t>
      </w:r>
      <w:r>
        <w:rPr>
          <w:rFonts w:ascii="Arial" w:hAnsi="Arial" w:cs="Arial"/>
          <w:sz w:val="20"/>
          <w:szCs w:val="20"/>
        </w:rPr>
        <w:t xml:space="preserve">an adequate and safe </w:t>
      </w:r>
      <w:r w:rsidR="00280F79" w:rsidRPr="00622C5B">
        <w:rPr>
          <w:rFonts w:ascii="Arial" w:hAnsi="Arial" w:cs="Arial"/>
          <w:sz w:val="20"/>
          <w:szCs w:val="20"/>
        </w:rPr>
        <w:t xml:space="preserve">access to </w:t>
      </w:r>
      <w:r>
        <w:rPr>
          <w:rFonts w:ascii="Arial" w:hAnsi="Arial" w:cs="Arial"/>
          <w:sz w:val="20"/>
          <w:szCs w:val="20"/>
        </w:rPr>
        <w:t>said</w:t>
      </w:r>
      <w:r w:rsidR="00280F79" w:rsidRPr="00622C5B">
        <w:rPr>
          <w:rFonts w:ascii="Arial" w:hAnsi="Arial" w:cs="Arial"/>
          <w:sz w:val="20"/>
          <w:szCs w:val="20"/>
          <w:bdr w:val="none" w:sz="0" w:space="0" w:color="auto" w:frame="1"/>
          <w:shd w:val="clear" w:color="auto" w:fill="FFFFFF"/>
        </w:rPr>
        <w:t xml:space="preserve"> land</w:t>
      </w:r>
      <w:r w:rsidR="00280F79" w:rsidRPr="00622C5B">
        <w:rPr>
          <w:rFonts w:ascii="Arial" w:hAnsi="Arial" w:cs="Arial"/>
          <w:sz w:val="20"/>
          <w:szCs w:val="20"/>
        </w:rPr>
        <w:t xml:space="preserve"> can be </w:t>
      </w:r>
      <w:r>
        <w:rPr>
          <w:rFonts w:ascii="Arial" w:hAnsi="Arial" w:cs="Arial"/>
          <w:sz w:val="20"/>
          <w:szCs w:val="20"/>
        </w:rPr>
        <w:t>provided</w:t>
      </w:r>
      <w:r w:rsidR="00280F79" w:rsidRPr="00622C5B">
        <w:rPr>
          <w:rFonts w:ascii="Arial" w:hAnsi="Arial" w:cs="Arial"/>
          <w:sz w:val="20"/>
          <w:szCs w:val="20"/>
        </w:rPr>
        <w:t>, the proposals are objected to.</w:t>
      </w:r>
    </w:p>
    <w:p w14:paraId="18783D06" w14:textId="77777777" w:rsidR="00280F79" w:rsidRPr="00622C5B" w:rsidRDefault="00280F79" w:rsidP="00280F79">
      <w:pPr>
        <w:shd w:val="clear" w:color="auto" w:fill="FFFFFF"/>
        <w:spacing w:before="120"/>
        <w:ind w:left="567" w:hanging="567"/>
        <w:jc w:val="both"/>
        <w:rPr>
          <w:rFonts w:ascii="Arial" w:hAnsi="Arial" w:cs="Arial"/>
          <w:sz w:val="20"/>
          <w:szCs w:val="20"/>
          <w:u w:val="single"/>
          <w:bdr w:val="none" w:sz="0" w:space="0" w:color="auto" w:frame="1"/>
          <w:shd w:val="clear" w:color="auto" w:fill="FFFFFF"/>
        </w:rPr>
      </w:pPr>
      <w:r w:rsidRPr="00622C5B">
        <w:rPr>
          <w:rFonts w:ascii="Arial" w:hAnsi="Arial" w:cs="Arial"/>
          <w:sz w:val="20"/>
          <w:szCs w:val="20"/>
          <w:bdr w:val="none" w:sz="0" w:space="0" w:color="auto" w:frame="1"/>
          <w:shd w:val="clear" w:color="auto" w:fill="FFFFFF"/>
        </w:rPr>
        <w:t xml:space="preserve">   </w:t>
      </w:r>
      <w:r w:rsidRPr="00622C5B">
        <w:rPr>
          <w:rFonts w:ascii="Arial" w:hAnsi="Arial" w:cs="Arial"/>
          <w:sz w:val="20"/>
          <w:szCs w:val="20"/>
          <w:bdr w:val="none" w:sz="0" w:space="0" w:color="auto" w:frame="1"/>
          <w:shd w:val="clear" w:color="auto" w:fill="FFFFFF"/>
        </w:rPr>
        <w:tab/>
      </w:r>
      <w:r w:rsidRPr="00622C5B">
        <w:rPr>
          <w:rFonts w:ascii="Arial" w:hAnsi="Arial" w:cs="Arial"/>
          <w:sz w:val="20"/>
          <w:szCs w:val="20"/>
          <w:u w:val="single"/>
          <w:bdr w:val="none" w:sz="0" w:space="0" w:color="auto" w:frame="1"/>
          <w:shd w:val="clear" w:color="auto" w:fill="FFFFFF"/>
        </w:rPr>
        <w:t xml:space="preserve">Existing on-street car parking in </w:t>
      </w:r>
      <w:proofErr w:type="spellStart"/>
      <w:r w:rsidRPr="00622C5B">
        <w:rPr>
          <w:rFonts w:ascii="Arial" w:hAnsi="Arial" w:cs="Arial"/>
          <w:sz w:val="20"/>
          <w:szCs w:val="20"/>
          <w:u w:val="single"/>
          <w:bdr w:val="none" w:sz="0" w:space="0" w:color="auto" w:frame="1"/>
          <w:shd w:val="clear" w:color="auto" w:fill="FFFFFF"/>
        </w:rPr>
        <w:t>Churnet</w:t>
      </w:r>
      <w:proofErr w:type="spellEnd"/>
      <w:r w:rsidRPr="00622C5B">
        <w:rPr>
          <w:rFonts w:ascii="Arial" w:hAnsi="Arial" w:cs="Arial"/>
          <w:sz w:val="20"/>
          <w:szCs w:val="20"/>
          <w:u w:val="single"/>
          <w:bdr w:val="none" w:sz="0" w:space="0" w:color="auto" w:frame="1"/>
          <w:shd w:val="clear" w:color="auto" w:fill="FFFFFF"/>
        </w:rPr>
        <w:t xml:space="preserve"> Row / High Street</w:t>
      </w:r>
    </w:p>
    <w:p w14:paraId="71D03D9D" w14:textId="7DE4D34C" w:rsidR="00280F79" w:rsidRPr="00622C5B" w:rsidRDefault="00280F79" w:rsidP="00FA18D4">
      <w:pPr>
        <w:shd w:val="clear" w:color="auto" w:fill="FFFFFF"/>
        <w:spacing w:before="120"/>
        <w:ind w:left="567" w:hanging="567"/>
        <w:jc w:val="both"/>
        <w:rPr>
          <w:rFonts w:ascii="Arial" w:hAnsi="Arial" w:cs="Arial"/>
          <w:sz w:val="20"/>
          <w:szCs w:val="20"/>
        </w:rPr>
      </w:pPr>
      <w:r w:rsidRPr="00622C5B">
        <w:rPr>
          <w:rFonts w:ascii="Arial" w:hAnsi="Arial" w:cs="Arial"/>
          <w:sz w:val="20"/>
          <w:szCs w:val="20"/>
          <w:bdr w:val="none" w:sz="0" w:space="0" w:color="auto" w:frame="1"/>
          <w:shd w:val="clear" w:color="auto" w:fill="FFFFFF"/>
        </w:rPr>
        <w:t>1.</w:t>
      </w:r>
      <w:r w:rsidR="00CA1C14">
        <w:rPr>
          <w:rFonts w:ascii="Arial" w:hAnsi="Arial" w:cs="Arial"/>
          <w:sz w:val="20"/>
          <w:szCs w:val="20"/>
          <w:bdr w:val="none" w:sz="0" w:space="0" w:color="auto" w:frame="1"/>
          <w:shd w:val="clear" w:color="auto" w:fill="FFFFFF"/>
        </w:rPr>
        <w:t>4</w:t>
      </w:r>
      <w:r w:rsidRPr="00622C5B">
        <w:rPr>
          <w:rFonts w:ascii="Arial" w:hAnsi="Arial" w:cs="Arial"/>
          <w:sz w:val="20"/>
          <w:szCs w:val="20"/>
          <w:bdr w:val="none" w:sz="0" w:space="0" w:color="auto" w:frame="1"/>
          <w:shd w:val="clear" w:color="auto" w:fill="FFFFFF"/>
        </w:rPr>
        <w:tab/>
        <w:t xml:space="preserve">It </w:t>
      </w:r>
      <w:r w:rsidR="004C7586" w:rsidRPr="00622C5B">
        <w:rPr>
          <w:rFonts w:ascii="Arial" w:hAnsi="Arial" w:cs="Arial"/>
          <w:sz w:val="20"/>
          <w:szCs w:val="20"/>
          <w:bdr w:val="none" w:sz="0" w:space="0" w:color="auto" w:frame="1"/>
          <w:shd w:val="clear" w:color="auto" w:fill="FFFFFF"/>
        </w:rPr>
        <w:t xml:space="preserve">is </w:t>
      </w:r>
      <w:r w:rsidRPr="00622C5B">
        <w:rPr>
          <w:rFonts w:ascii="Arial" w:hAnsi="Arial" w:cs="Arial"/>
          <w:sz w:val="20"/>
          <w:szCs w:val="20"/>
          <w:bdr w:val="none" w:sz="0" w:space="0" w:color="auto" w:frame="1"/>
          <w:shd w:val="clear" w:color="auto" w:fill="FFFFFF"/>
        </w:rPr>
        <w:t xml:space="preserve">essential that the existing number of on-street parking spaces in </w:t>
      </w:r>
      <w:proofErr w:type="spellStart"/>
      <w:r w:rsidRPr="00622C5B">
        <w:rPr>
          <w:rFonts w:ascii="Arial" w:hAnsi="Arial" w:cs="Arial"/>
          <w:sz w:val="20"/>
          <w:szCs w:val="20"/>
          <w:bdr w:val="none" w:sz="0" w:space="0" w:color="auto" w:frame="1"/>
          <w:shd w:val="clear" w:color="auto" w:fill="FFFFFF"/>
        </w:rPr>
        <w:t>Churnet</w:t>
      </w:r>
      <w:proofErr w:type="spellEnd"/>
      <w:r w:rsidRPr="00622C5B">
        <w:rPr>
          <w:rFonts w:ascii="Arial" w:hAnsi="Arial" w:cs="Arial"/>
          <w:sz w:val="20"/>
          <w:szCs w:val="20"/>
          <w:bdr w:val="none" w:sz="0" w:space="0" w:color="auto" w:frame="1"/>
          <w:shd w:val="clear" w:color="auto" w:fill="FFFFFF"/>
        </w:rPr>
        <w:t xml:space="preserve"> Row / High Street are retained. Any spaces lost to the provision of the necessary </w:t>
      </w:r>
      <w:r w:rsidR="00CA1C14">
        <w:rPr>
          <w:rFonts w:ascii="Arial" w:hAnsi="Arial" w:cs="Arial"/>
          <w:sz w:val="20"/>
          <w:szCs w:val="20"/>
          <w:bdr w:val="none" w:sz="0" w:space="0" w:color="auto" w:frame="1"/>
          <w:shd w:val="clear" w:color="auto" w:fill="FFFFFF"/>
        </w:rPr>
        <w:t xml:space="preserve">site </w:t>
      </w:r>
      <w:r w:rsidRPr="00622C5B">
        <w:rPr>
          <w:rFonts w:ascii="Arial" w:hAnsi="Arial" w:cs="Arial"/>
          <w:sz w:val="20"/>
          <w:szCs w:val="20"/>
          <w:bdr w:val="none" w:sz="0" w:space="0" w:color="auto" w:frame="1"/>
          <w:shd w:val="clear" w:color="auto" w:fill="FFFFFF"/>
        </w:rPr>
        <w:t xml:space="preserve">access to both of the housing development sites </w:t>
      </w:r>
      <w:r w:rsidR="00CA1C14">
        <w:rPr>
          <w:rFonts w:ascii="Arial" w:hAnsi="Arial" w:cs="Arial"/>
          <w:sz w:val="20"/>
          <w:szCs w:val="20"/>
          <w:bdr w:val="none" w:sz="0" w:space="0" w:color="auto" w:frame="1"/>
          <w:shd w:val="clear" w:color="auto" w:fill="FFFFFF"/>
        </w:rPr>
        <w:t xml:space="preserve">and </w:t>
      </w:r>
      <w:r w:rsidR="00CA1C14" w:rsidRPr="00622C5B">
        <w:rPr>
          <w:rFonts w:ascii="Arial" w:hAnsi="Arial" w:cs="Arial"/>
          <w:sz w:val="20"/>
          <w:szCs w:val="20"/>
          <w:bdr w:val="none" w:sz="0" w:space="0" w:color="auto" w:frame="1"/>
          <w:shd w:val="clear" w:color="auto" w:fill="FFFFFF"/>
        </w:rPr>
        <w:t>residual agricultural land</w:t>
      </w:r>
      <w:r w:rsidR="00CA1C14">
        <w:rPr>
          <w:rFonts w:ascii="Arial" w:hAnsi="Arial" w:cs="Arial"/>
          <w:sz w:val="20"/>
          <w:szCs w:val="20"/>
          <w:bdr w:val="none" w:sz="0" w:space="0" w:color="auto" w:frame="1"/>
          <w:shd w:val="clear" w:color="auto" w:fill="FFFFFF"/>
        </w:rPr>
        <w:t xml:space="preserve">, replacements </w:t>
      </w:r>
      <w:r w:rsidRPr="00622C5B">
        <w:rPr>
          <w:rFonts w:ascii="Arial" w:hAnsi="Arial" w:cs="Arial"/>
          <w:sz w:val="20"/>
          <w:szCs w:val="20"/>
          <w:bdr w:val="none" w:sz="0" w:space="0" w:color="auto" w:frame="1"/>
          <w:shd w:val="clear" w:color="auto" w:fill="FFFFFF"/>
        </w:rPr>
        <w:t>must be provided close to the existing adopted highway.</w:t>
      </w:r>
      <w:r w:rsidR="00FA18D4" w:rsidRPr="00622C5B">
        <w:rPr>
          <w:rFonts w:ascii="Arial" w:hAnsi="Arial" w:cs="Arial"/>
          <w:sz w:val="20"/>
          <w:szCs w:val="20"/>
          <w:bdr w:val="none" w:sz="0" w:space="0" w:color="auto" w:frame="1"/>
          <w:shd w:val="clear" w:color="auto" w:fill="FFFFFF"/>
        </w:rPr>
        <w:t xml:space="preserve"> </w:t>
      </w:r>
      <w:r w:rsidRPr="00622C5B">
        <w:rPr>
          <w:rFonts w:ascii="Arial" w:hAnsi="Arial" w:cs="Arial"/>
          <w:sz w:val="20"/>
          <w:szCs w:val="20"/>
        </w:rPr>
        <w:t>Unless th</w:t>
      </w:r>
      <w:r w:rsidR="00CA1C14">
        <w:rPr>
          <w:rFonts w:ascii="Arial" w:hAnsi="Arial" w:cs="Arial"/>
          <w:sz w:val="20"/>
          <w:szCs w:val="20"/>
        </w:rPr>
        <w:t>e</w:t>
      </w:r>
      <w:r w:rsidRPr="00622C5B">
        <w:rPr>
          <w:rFonts w:ascii="Arial" w:hAnsi="Arial" w:cs="Arial"/>
          <w:sz w:val="20"/>
          <w:szCs w:val="20"/>
        </w:rPr>
        <w:t>s</w:t>
      </w:r>
      <w:r w:rsidR="00CA1C14">
        <w:rPr>
          <w:rFonts w:ascii="Arial" w:hAnsi="Arial" w:cs="Arial"/>
          <w:sz w:val="20"/>
          <w:szCs w:val="20"/>
        </w:rPr>
        <w:t>e</w:t>
      </w:r>
      <w:r w:rsidRPr="00622C5B">
        <w:rPr>
          <w:rFonts w:ascii="Arial" w:hAnsi="Arial" w:cs="Arial"/>
          <w:sz w:val="20"/>
          <w:szCs w:val="20"/>
        </w:rPr>
        <w:t xml:space="preserve"> can be </w:t>
      </w:r>
      <w:r w:rsidR="00CA1C14">
        <w:rPr>
          <w:rFonts w:ascii="Arial" w:hAnsi="Arial" w:cs="Arial"/>
          <w:sz w:val="20"/>
          <w:szCs w:val="20"/>
        </w:rPr>
        <w:t>provided</w:t>
      </w:r>
      <w:r w:rsidRPr="00622C5B">
        <w:rPr>
          <w:rFonts w:ascii="Arial" w:hAnsi="Arial" w:cs="Arial"/>
          <w:sz w:val="20"/>
          <w:szCs w:val="20"/>
        </w:rPr>
        <w:t>, the proposals are objected to.</w:t>
      </w:r>
    </w:p>
    <w:p w14:paraId="5CD8B2EF" w14:textId="77777777" w:rsidR="00280F79" w:rsidRPr="00622C5B" w:rsidRDefault="00280F79" w:rsidP="00280F79">
      <w:pPr>
        <w:spacing w:before="120"/>
        <w:ind w:left="567"/>
        <w:jc w:val="both"/>
        <w:rPr>
          <w:rFonts w:ascii="Arial" w:hAnsi="Arial" w:cs="Arial"/>
          <w:sz w:val="20"/>
          <w:szCs w:val="20"/>
          <w:u w:val="single"/>
        </w:rPr>
      </w:pPr>
      <w:r w:rsidRPr="00622C5B">
        <w:rPr>
          <w:rFonts w:ascii="Arial" w:hAnsi="Arial" w:cs="Arial"/>
          <w:sz w:val="20"/>
          <w:szCs w:val="20"/>
          <w:u w:val="single"/>
        </w:rPr>
        <w:t>Surface Water Disposal</w:t>
      </w:r>
    </w:p>
    <w:p w14:paraId="4A835BCD" w14:textId="20BDB263" w:rsidR="00CA1C14" w:rsidRDefault="00280F79" w:rsidP="00280F79">
      <w:pPr>
        <w:spacing w:before="120"/>
        <w:ind w:left="601" w:hanging="601"/>
        <w:jc w:val="both"/>
        <w:rPr>
          <w:rFonts w:ascii="Arial" w:hAnsi="Arial" w:cs="Arial"/>
          <w:bCs/>
          <w:iCs/>
          <w:sz w:val="20"/>
          <w:szCs w:val="20"/>
        </w:rPr>
      </w:pPr>
      <w:r w:rsidRPr="00622C5B">
        <w:rPr>
          <w:rFonts w:ascii="Arial" w:hAnsi="Arial" w:cs="Arial"/>
          <w:bCs/>
          <w:iCs/>
          <w:sz w:val="20"/>
          <w:szCs w:val="20"/>
        </w:rPr>
        <w:t>1.</w:t>
      </w:r>
      <w:r w:rsidR="00CA1C14">
        <w:rPr>
          <w:rFonts w:ascii="Arial" w:hAnsi="Arial" w:cs="Arial"/>
          <w:bCs/>
          <w:iCs/>
          <w:sz w:val="20"/>
          <w:szCs w:val="20"/>
        </w:rPr>
        <w:t>5</w:t>
      </w:r>
      <w:r w:rsidRPr="00622C5B">
        <w:rPr>
          <w:rFonts w:ascii="Arial" w:hAnsi="Arial" w:cs="Arial"/>
          <w:b/>
          <w:i/>
          <w:sz w:val="20"/>
          <w:szCs w:val="20"/>
        </w:rPr>
        <w:tab/>
      </w:r>
      <w:r w:rsidRPr="00622C5B">
        <w:rPr>
          <w:rFonts w:ascii="Arial" w:hAnsi="Arial" w:cs="Arial"/>
          <w:bCs/>
          <w:iCs/>
          <w:sz w:val="20"/>
          <w:szCs w:val="20"/>
        </w:rPr>
        <w:t xml:space="preserve">It is not clear if a </w:t>
      </w:r>
      <w:proofErr w:type="spellStart"/>
      <w:r w:rsidRPr="00622C5B">
        <w:rPr>
          <w:rFonts w:ascii="Arial" w:hAnsi="Arial" w:cs="Arial"/>
          <w:bCs/>
          <w:iCs/>
          <w:sz w:val="20"/>
          <w:szCs w:val="20"/>
        </w:rPr>
        <w:t>SuDS</w:t>
      </w:r>
      <w:proofErr w:type="spellEnd"/>
      <w:r w:rsidRPr="00622C5B">
        <w:rPr>
          <w:rFonts w:ascii="Arial" w:hAnsi="Arial" w:cs="Arial"/>
          <w:bCs/>
          <w:iCs/>
          <w:sz w:val="20"/>
          <w:szCs w:val="20"/>
        </w:rPr>
        <w:t xml:space="preserve"> system will be needed for the intended 18 new dwellings but if it is, it</w:t>
      </w:r>
      <w:r w:rsidR="00CA1C14">
        <w:rPr>
          <w:rFonts w:ascii="Arial" w:hAnsi="Arial" w:cs="Arial"/>
          <w:bCs/>
          <w:iCs/>
          <w:sz w:val="20"/>
          <w:szCs w:val="20"/>
        </w:rPr>
        <w:t>s approval</w:t>
      </w:r>
      <w:r w:rsidRPr="00622C5B">
        <w:rPr>
          <w:rFonts w:ascii="Arial" w:hAnsi="Arial" w:cs="Arial"/>
          <w:bCs/>
          <w:iCs/>
          <w:sz w:val="20"/>
          <w:szCs w:val="20"/>
        </w:rPr>
        <w:t xml:space="preserve"> is not </w:t>
      </w:r>
      <w:r w:rsidR="00CA1C14">
        <w:rPr>
          <w:rFonts w:ascii="Arial" w:hAnsi="Arial" w:cs="Arial"/>
          <w:bCs/>
          <w:iCs/>
          <w:sz w:val="20"/>
          <w:szCs w:val="20"/>
        </w:rPr>
        <w:t xml:space="preserve">being sought in either </w:t>
      </w:r>
      <w:r w:rsidRPr="00622C5B">
        <w:rPr>
          <w:rFonts w:ascii="Arial" w:hAnsi="Arial" w:cs="Arial"/>
          <w:bCs/>
          <w:iCs/>
          <w:sz w:val="20"/>
          <w:szCs w:val="20"/>
        </w:rPr>
        <w:t xml:space="preserve">application. </w:t>
      </w:r>
    </w:p>
    <w:p w14:paraId="736105FB" w14:textId="067C1BCD" w:rsidR="00280F79" w:rsidRPr="00622C5B" w:rsidRDefault="00CA1C14" w:rsidP="00E478C3">
      <w:pPr>
        <w:spacing w:before="120"/>
        <w:ind w:left="601" w:hanging="601"/>
        <w:jc w:val="both"/>
        <w:rPr>
          <w:rFonts w:ascii="Arial" w:hAnsi="Arial" w:cs="Arial"/>
          <w:sz w:val="20"/>
          <w:szCs w:val="20"/>
        </w:rPr>
      </w:pPr>
      <w:r>
        <w:rPr>
          <w:rFonts w:ascii="Arial" w:hAnsi="Arial" w:cs="Arial"/>
          <w:bCs/>
          <w:iCs/>
          <w:sz w:val="20"/>
          <w:szCs w:val="20"/>
        </w:rPr>
        <w:t>1.6</w:t>
      </w:r>
      <w:r>
        <w:rPr>
          <w:rFonts w:ascii="Arial" w:hAnsi="Arial" w:cs="Arial"/>
          <w:bCs/>
          <w:iCs/>
          <w:sz w:val="20"/>
          <w:szCs w:val="20"/>
        </w:rPr>
        <w:tab/>
      </w:r>
      <w:r w:rsidR="00280F79" w:rsidRPr="00622C5B">
        <w:rPr>
          <w:rFonts w:ascii="Arial" w:hAnsi="Arial" w:cs="Arial"/>
          <w:bCs/>
          <w:iCs/>
          <w:sz w:val="20"/>
          <w:szCs w:val="20"/>
        </w:rPr>
        <w:t>B</w:t>
      </w:r>
      <w:r w:rsidR="00280F79" w:rsidRPr="00622C5B">
        <w:rPr>
          <w:rFonts w:ascii="Arial" w:hAnsi="Arial" w:cs="Arial"/>
          <w:sz w:val="20"/>
          <w:szCs w:val="20"/>
        </w:rPr>
        <w:t>efore determining this application, ESBC must</w:t>
      </w:r>
      <w:r>
        <w:rPr>
          <w:rFonts w:ascii="Arial" w:hAnsi="Arial" w:cs="Arial"/>
          <w:sz w:val="20"/>
          <w:szCs w:val="20"/>
        </w:rPr>
        <w:t xml:space="preserve"> </w:t>
      </w:r>
      <w:r w:rsidR="00280F79" w:rsidRPr="00622C5B">
        <w:rPr>
          <w:rFonts w:ascii="Arial" w:hAnsi="Arial" w:cs="Arial"/>
          <w:sz w:val="20"/>
          <w:szCs w:val="20"/>
        </w:rPr>
        <w:t xml:space="preserve">establish whether a </w:t>
      </w:r>
      <w:proofErr w:type="spellStart"/>
      <w:r w:rsidR="00280F79" w:rsidRPr="00622C5B">
        <w:rPr>
          <w:rFonts w:ascii="Arial" w:hAnsi="Arial" w:cs="Arial"/>
          <w:sz w:val="20"/>
          <w:szCs w:val="20"/>
        </w:rPr>
        <w:t>SuDS</w:t>
      </w:r>
      <w:proofErr w:type="spellEnd"/>
      <w:r w:rsidR="00280F79" w:rsidRPr="00622C5B">
        <w:rPr>
          <w:rFonts w:ascii="Arial" w:hAnsi="Arial" w:cs="Arial"/>
          <w:sz w:val="20"/>
          <w:szCs w:val="20"/>
        </w:rPr>
        <w:t xml:space="preserve"> system will be required </w:t>
      </w:r>
      <w:r w:rsidR="00E478C3">
        <w:rPr>
          <w:rFonts w:ascii="Arial" w:hAnsi="Arial" w:cs="Arial"/>
          <w:sz w:val="20"/>
          <w:szCs w:val="20"/>
        </w:rPr>
        <w:t xml:space="preserve">for the proposed 18 new dwellings </w:t>
      </w:r>
      <w:r w:rsidR="00280F79" w:rsidRPr="00622C5B">
        <w:rPr>
          <w:rFonts w:ascii="Arial" w:hAnsi="Arial" w:cs="Arial"/>
          <w:sz w:val="20"/>
          <w:szCs w:val="20"/>
        </w:rPr>
        <w:t xml:space="preserve">be part of this </w:t>
      </w:r>
      <w:r w:rsidR="00E478C3">
        <w:rPr>
          <w:rFonts w:ascii="Arial" w:hAnsi="Arial" w:cs="Arial"/>
          <w:sz w:val="20"/>
          <w:szCs w:val="20"/>
        </w:rPr>
        <w:t>A</w:t>
      </w:r>
      <w:r w:rsidR="00280F79" w:rsidRPr="00622C5B">
        <w:rPr>
          <w:rFonts w:ascii="Arial" w:hAnsi="Arial" w:cs="Arial"/>
          <w:sz w:val="20"/>
          <w:szCs w:val="20"/>
        </w:rPr>
        <w:t>pplication.</w:t>
      </w:r>
      <w:r>
        <w:rPr>
          <w:rFonts w:ascii="Arial" w:hAnsi="Arial" w:cs="Arial"/>
          <w:sz w:val="20"/>
          <w:szCs w:val="20"/>
        </w:rPr>
        <w:t xml:space="preserve"> If it is indeed required</w:t>
      </w:r>
      <w:r w:rsidR="00E478C3">
        <w:rPr>
          <w:rFonts w:ascii="Arial" w:hAnsi="Arial" w:cs="Arial"/>
          <w:sz w:val="20"/>
          <w:szCs w:val="20"/>
        </w:rPr>
        <w:t xml:space="preserve">, </w:t>
      </w:r>
      <w:r w:rsidR="00280F79" w:rsidRPr="00622C5B">
        <w:rPr>
          <w:rFonts w:ascii="Arial" w:hAnsi="Arial" w:cs="Arial"/>
          <w:sz w:val="20"/>
          <w:szCs w:val="20"/>
        </w:rPr>
        <w:t>the following matter</w:t>
      </w:r>
      <w:r w:rsidR="00E478C3">
        <w:rPr>
          <w:rFonts w:ascii="Arial" w:hAnsi="Arial" w:cs="Arial"/>
          <w:sz w:val="20"/>
          <w:szCs w:val="20"/>
        </w:rPr>
        <w:t xml:space="preserve">s should become </w:t>
      </w:r>
      <w:r w:rsidR="00280F79" w:rsidRPr="00622C5B">
        <w:rPr>
          <w:rFonts w:ascii="Arial" w:hAnsi="Arial" w:cs="Arial"/>
          <w:sz w:val="20"/>
          <w:szCs w:val="20"/>
        </w:rPr>
        <w:t>the subjects of planning conditions.</w:t>
      </w:r>
    </w:p>
    <w:p w14:paraId="6C2F635E" w14:textId="77777777" w:rsidR="00280F79" w:rsidRPr="00622C5B" w:rsidRDefault="00280F79" w:rsidP="003718F0">
      <w:pPr>
        <w:numPr>
          <w:ilvl w:val="0"/>
          <w:numId w:val="3"/>
        </w:numPr>
        <w:ind w:left="993"/>
        <w:jc w:val="both"/>
        <w:rPr>
          <w:rFonts w:ascii="Arial" w:hAnsi="Arial" w:cs="Arial"/>
          <w:sz w:val="20"/>
          <w:szCs w:val="20"/>
        </w:rPr>
      </w:pPr>
      <w:r w:rsidRPr="00622C5B">
        <w:rPr>
          <w:rFonts w:ascii="Arial" w:hAnsi="Arial" w:cs="Arial"/>
          <w:sz w:val="20"/>
          <w:szCs w:val="20"/>
        </w:rPr>
        <w:t xml:space="preserve">Any required </w:t>
      </w:r>
      <w:proofErr w:type="spellStart"/>
      <w:r w:rsidRPr="00622C5B">
        <w:rPr>
          <w:rFonts w:ascii="Arial" w:hAnsi="Arial" w:cs="Arial"/>
          <w:sz w:val="20"/>
          <w:szCs w:val="20"/>
        </w:rPr>
        <w:t>SuDS</w:t>
      </w:r>
      <w:proofErr w:type="spellEnd"/>
      <w:r w:rsidRPr="00622C5B">
        <w:rPr>
          <w:rFonts w:ascii="Arial" w:hAnsi="Arial" w:cs="Arial"/>
          <w:sz w:val="20"/>
          <w:szCs w:val="20"/>
        </w:rPr>
        <w:t xml:space="preserve"> system must be fully operational before the first newly-completed dwelling becomes occupied; and</w:t>
      </w:r>
    </w:p>
    <w:p w14:paraId="710410A5" w14:textId="0C53EBE8" w:rsidR="00280F79" w:rsidRPr="00622C5B" w:rsidRDefault="00280F79" w:rsidP="003718F0">
      <w:pPr>
        <w:numPr>
          <w:ilvl w:val="0"/>
          <w:numId w:val="3"/>
        </w:numPr>
        <w:ind w:left="993"/>
        <w:jc w:val="both"/>
        <w:rPr>
          <w:rFonts w:ascii="Arial" w:hAnsi="Arial" w:cs="Arial"/>
          <w:sz w:val="20"/>
          <w:szCs w:val="20"/>
        </w:rPr>
      </w:pPr>
      <w:r w:rsidRPr="00622C5B">
        <w:rPr>
          <w:rFonts w:ascii="Arial" w:hAnsi="Arial" w:cs="Arial"/>
          <w:sz w:val="20"/>
          <w:szCs w:val="20"/>
        </w:rPr>
        <w:t xml:space="preserve">It must be clearly established who is to be responsible for the maintenance, repair, safety and security of </w:t>
      </w:r>
      <w:proofErr w:type="spellStart"/>
      <w:r w:rsidRPr="00622C5B">
        <w:rPr>
          <w:rFonts w:ascii="Arial" w:hAnsi="Arial" w:cs="Arial"/>
          <w:sz w:val="20"/>
          <w:szCs w:val="20"/>
        </w:rPr>
        <w:t>SuDS</w:t>
      </w:r>
      <w:proofErr w:type="spellEnd"/>
      <w:r w:rsidRPr="00622C5B">
        <w:rPr>
          <w:rFonts w:ascii="Arial" w:hAnsi="Arial" w:cs="Arial"/>
          <w:sz w:val="20"/>
          <w:szCs w:val="20"/>
        </w:rPr>
        <w:t xml:space="preserve"> system</w:t>
      </w:r>
      <w:r w:rsidR="00E478C3">
        <w:rPr>
          <w:rFonts w:ascii="Arial" w:hAnsi="Arial" w:cs="Arial"/>
          <w:sz w:val="20"/>
          <w:szCs w:val="20"/>
        </w:rPr>
        <w:t>.</w:t>
      </w:r>
      <w:r w:rsidRPr="00622C5B">
        <w:rPr>
          <w:rFonts w:ascii="Arial" w:hAnsi="Arial" w:cs="Arial"/>
          <w:sz w:val="20"/>
          <w:szCs w:val="20"/>
        </w:rPr>
        <w:t xml:space="preserve"> </w:t>
      </w:r>
    </w:p>
    <w:p w14:paraId="43FF81C0" w14:textId="670E0206" w:rsidR="00280F79" w:rsidRPr="00622C5B" w:rsidRDefault="00280F79" w:rsidP="00280F79">
      <w:pPr>
        <w:spacing w:before="120"/>
        <w:ind w:left="567" w:hanging="567"/>
        <w:jc w:val="both"/>
        <w:rPr>
          <w:rFonts w:ascii="Arial" w:hAnsi="Arial" w:cs="Arial"/>
          <w:sz w:val="20"/>
          <w:szCs w:val="20"/>
        </w:rPr>
      </w:pPr>
      <w:r w:rsidRPr="00622C5B">
        <w:rPr>
          <w:rFonts w:ascii="Arial" w:hAnsi="Arial" w:cs="Arial"/>
          <w:sz w:val="20"/>
          <w:szCs w:val="20"/>
        </w:rPr>
        <w:t>1.</w:t>
      </w:r>
      <w:r w:rsidR="00E478C3">
        <w:rPr>
          <w:rFonts w:ascii="Arial" w:hAnsi="Arial" w:cs="Arial"/>
          <w:sz w:val="20"/>
          <w:szCs w:val="20"/>
        </w:rPr>
        <w:t>7</w:t>
      </w:r>
      <w:r w:rsidRPr="00622C5B">
        <w:rPr>
          <w:rFonts w:ascii="Arial" w:hAnsi="Arial" w:cs="Arial"/>
          <w:sz w:val="20"/>
          <w:szCs w:val="20"/>
        </w:rPr>
        <w:tab/>
      </w:r>
      <w:bookmarkStart w:id="0" w:name="_Hlk200551050"/>
      <w:r w:rsidRPr="00622C5B">
        <w:rPr>
          <w:rFonts w:ascii="Arial" w:hAnsi="Arial" w:cs="Arial"/>
          <w:sz w:val="20"/>
          <w:szCs w:val="20"/>
        </w:rPr>
        <w:t>Un</w:t>
      </w:r>
      <w:r w:rsidR="00E478C3">
        <w:rPr>
          <w:rFonts w:ascii="Arial" w:hAnsi="Arial" w:cs="Arial"/>
          <w:sz w:val="20"/>
          <w:szCs w:val="20"/>
        </w:rPr>
        <w:t xml:space="preserve">til </w:t>
      </w:r>
      <w:r w:rsidRPr="00622C5B">
        <w:rPr>
          <w:rFonts w:ascii="Arial" w:hAnsi="Arial" w:cs="Arial"/>
          <w:sz w:val="20"/>
          <w:szCs w:val="20"/>
        </w:rPr>
        <w:t xml:space="preserve">this </w:t>
      </w:r>
      <w:r w:rsidR="00E478C3">
        <w:rPr>
          <w:rFonts w:ascii="Arial" w:hAnsi="Arial" w:cs="Arial"/>
          <w:sz w:val="20"/>
          <w:szCs w:val="20"/>
        </w:rPr>
        <w:t>is clarified</w:t>
      </w:r>
      <w:r w:rsidRPr="00622C5B">
        <w:rPr>
          <w:rFonts w:ascii="Arial" w:hAnsi="Arial" w:cs="Arial"/>
          <w:sz w:val="20"/>
          <w:szCs w:val="20"/>
        </w:rPr>
        <w:t>, the proposals are objected to.</w:t>
      </w:r>
    </w:p>
    <w:bookmarkEnd w:id="0"/>
    <w:p w14:paraId="3C218DAC" w14:textId="77777777" w:rsidR="00280F79" w:rsidRPr="00622C5B" w:rsidRDefault="00280F79" w:rsidP="00280F79">
      <w:pPr>
        <w:shd w:val="clear" w:color="auto" w:fill="FFFFFF"/>
        <w:spacing w:before="120"/>
        <w:ind w:left="567" w:hanging="567"/>
        <w:jc w:val="both"/>
        <w:rPr>
          <w:rFonts w:ascii="Arial" w:hAnsi="Arial" w:cs="Arial"/>
          <w:sz w:val="20"/>
          <w:szCs w:val="20"/>
          <w:bdr w:val="none" w:sz="0" w:space="0" w:color="auto" w:frame="1"/>
          <w:shd w:val="clear" w:color="auto" w:fill="FFFFFF"/>
        </w:rPr>
      </w:pPr>
      <w:r w:rsidRPr="00622C5B">
        <w:rPr>
          <w:rFonts w:ascii="Arial" w:hAnsi="Arial" w:cs="Arial"/>
          <w:sz w:val="20"/>
          <w:szCs w:val="20"/>
          <w:bdr w:val="none" w:sz="0" w:space="0" w:color="auto" w:frame="1"/>
          <w:shd w:val="clear" w:color="auto" w:fill="FFFFFF"/>
        </w:rPr>
        <w:tab/>
      </w:r>
      <w:r w:rsidRPr="00622C5B">
        <w:rPr>
          <w:rFonts w:ascii="Arial" w:hAnsi="Arial" w:cs="Arial"/>
          <w:sz w:val="20"/>
          <w:szCs w:val="20"/>
          <w:u w:val="single"/>
          <w:bdr w:val="none" w:sz="0" w:space="0" w:color="auto" w:frame="1"/>
          <w:shd w:val="clear" w:color="auto" w:fill="FFFFFF"/>
        </w:rPr>
        <w:t>Overall design of the development</w:t>
      </w:r>
      <w:r w:rsidRPr="00622C5B">
        <w:rPr>
          <w:rFonts w:ascii="Arial" w:hAnsi="Arial" w:cs="Arial"/>
          <w:sz w:val="20"/>
          <w:szCs w:val="20"/>
          <w:bdr w:val="none" w:sz="0" w:space="0" w:color="auto" w:frame="1"/>
          <w:shd w:val="clear" w:color="auto" w:fill="FFFFFF"/>
        </w:rPr>
        <w:t>.</w:t>
      </w:r>
    </w:p>
    <w:p w14:paraId="609710DA" w14:textId="37388DAB" w:rsidR="00280F79" w:rsidRPr="00622C5B" w:rsidRDefault="00280F79" w:rsidP="00280F79">
      <w:pPr>
        <w:spacing w:before="120"/>
        <w:ind w:left="600" w:hanging="600"/>
        <w:jc w:val="both"/>
        <w:rPr>
          <w:rFonts w:ascii="Arial" w:hAnsi="Arial" w:cs="Arial"/>
          <w:strike/>
          <w:sz w:val="20"/>
          <w:szCs w:val="20"/>
        </w:rPr>
      </w:pPr>
      <w:r w:rsidRPr="00622C5B">
        <w:rPr>
          <w:rFonts w:ascii="Arial" w:hAnsi="Arial" w:cs="Arial"/>
          <w:sz w:val="20"/>
          <w:szCs w:val="20"/>
        </w:rPr>
        <w:t>1</w:t>
      </w:r>
      <w:r w:rsidR="00F52130" w:rsidRPr="00622C5B">
        <w:rPr>
          <w:rFonts w:ascii="Arial" w:hAnsi="Arial" w:cs="Arial"/>
          <w:sz w:val="20"/>
          <w:szCs w:val="20"/>
        </w:rPr>
        <w:t>.</w:t>
      </w:r>
      <w:r w:rsidR="00806A87" w:rsidRPr="00622C5B">
        <w:rPr>
          <w:rFonts w:ascii="Arial" w:hAnsi="Arial" w:cs="Arial"/>
          <w:sz w:val="20"/>
          <w:szCs w:val="20"/>
        </w:rPr>
        <w:t>8</w:t>
      </w:r>
      <w:r w:rsidRPr="00622C5B">
        <w:rPr>
          <w:rFonts w:ascii="Arial" w:hAnsi="Arial" w:cs="Arial"/>
          <w:sz w:val="20"/>
          <w:szCs w:val="20"/>
        </w:rPr>
        <w:tab/>
        <w:t xml:space="preserve">Finally, NPPF </w:t>
      </w:r>
      <w:r w:rsidRPr="00622C5B">
        <w:rPr>
          <w:rFonts w:ascii="Arial" w:hAnsi="Arial" w:cs="Arial"/>
          <w:sz w:val="20"/>
          <w:szCs w:val="20"/>
          <w:bdr w:val="none" w:sz="0" w:space="0" w:color="auto" w:frame="1"/>
          <w:shd w:val="clear" w:color="auto" w:fill="FFFFFF"/>
        </w:rPr>
        <w:t>P</w:t>
      </w:r>
      <w:r w:rsidRPr="00622C5B">
        <w:rPr>
          <w:rFonts w:ascii="Arial" w:hAnsi="Arial" w:cs="Arial"/>
          <w:sz w:val="20"/>
          <w:szCs w:val="20"/>
        </w:rPr>
        <w:t xml:space="preserve">aragraph 139 states that </w:t>
      </w:r>
      <w:r w:rsidRPr="00622C5B">
        <w:rPr>
          <w:rFonts w:ascii="Arial" w:hAnsi="Arial" w:cs="Arial"/>
          <w:i/>
          <w:iCs/>
          <w:sz w:val="20"/>
          <w:szCs w:val="20"/>
          <w:bdr w:val="none" w:sz="0" w:space="0" w:color="auto" w:frame="1"/>
        </w:rPr>
        <w:t>“Development that is not well designed should be refused….”</w:t>
      </w:r>
      <w:r w:rsidR="00806A87" w:rsidRPr="00622C5B">
        <w:rPr>
          <w:rFonts w:ascii="Arial" w:hAnsi="Arial" w:cs="Arial"/>
          <w:i/>
          <w:iCs/>
          <w:sz w:val="20"/>
          <w:szCs w:val="20"/>
          <w:bdr w:val="none" w:sz="0" w:space="0" w:color="auto" w:frame="1"/>
        </w:rPr>
        <w:t xml:space="preserve"> </w:t>
      </w:r>
      <w:r w:rsidRPr="00622C5B">
        <w:rPr>
          <w:rFonts w:ascii="Arial" w:hAnsi="Arial" w:cs="Arial"/>
          <w:i/>
          <w:iCs/>
          <w:sz w:val="20"/>
          <w:szCs w:val="20"/>
          <w:bdr w:val="none" w:sz="0" w:space="0" w:color="auto" w:frame="1"/>
        </w:rPr>
        <w:t xml:space="preserve"> </w:t>
      </w:r>
      <w:bookmarkStart w:id="1" w:name="_Hlk199424648"/>
      <w:r w:rsidR="00806A87" w:rsidRPr="00622C5B">
        <w:rPr>
          <w:rFonts w:ascii="Arial" w:hAnsi="Arial" w:cs="Arial"/>
          <w:sz w:val="20"/>
          <w:szCs w:val="20"/>
          <w:bdr w:val="none" w:sz="0" w:space="0" w:color="auto" w:frame="1"/>
        </w:rPr>
        <w:t>Consequently</w:t>
      </w:r>
      <w:r w:rsidR="00775ABA" w:rsidRPr="00622C5B">
        <w:rPr>
          <w:rFonts w:ascii="Arial" w:hAnsi="Arial" w:cs="Arial"/>
          <w:sz w:val="20"/>
          <w:szCs w:val="20"/>
          <w:bdr w:val="none" w:sz="0" w:space="0" w:color="auto" w:frame="1"/>
        </w:rPr>
        <w:t xml:space="preserve">, </w:t>
      </w:r>
      <w:r w:rsidRPr="00622C5B">
        <w:rPr>
          <w:rFonts w:ascii="Arial" w:hAnsi="Arial" w:cs="Arial"/>
          <w:sz w:val="20"/>
          <w:szCs w:val="20"/>
        </w:rPr>
        <w:t>‘</w:t>
      </w:r>
      <w:r w:rsidR="00806A87" w:rsidRPr="00622C5B">
        <w:rPr>
          <w:rFonts w:ascii="Arial" w:hAnsi="Arial" w:cs="Arial"/>
          <w:sz w:val="20"/>
          <w:szCs w:val="20"/>
        </w:rPr>
        <w:t>w</w:t>
      </w:r>
      <w:r w:rsidRPr="00622C5B">
        <w:rPr>
          <w:rFonts w:ascii="Arial" w:hAnsi="Arial" w:cs="Arial"/>
          <w:sz w:val="20"/>
          <w:szCs w:val="20"/>
        </w:rPr>
        <w:t>ell-designed’ developments should be inherently ‘safe’ for residents, pedestrians and other road users</w:t>
      </w:r>
      <w:bookmarkEnd w:id="1"/>
      <w:r w:rsidRPr="00622C5B">
        <w:rPr>
          <w:rFonts w:ascii="Arial" w:hAnsi="Arial" w:cs="Arial"/>
          <w:sz w:val="20"/>
          <w:szCs w:val="20"/>
        </w:rPr>
        <w:t>. As now submitted, this Application falls short in this regard so</w:t>
      </w:r>
      <w:r w:rsidR="00775ABA" w:rsidRPr="00622C5B">
        <w:rPr>
          <w:rFonts w:ascii="Arial" w:hAnsi="Arial" w:cs="Arial"/>
          <w:sz w:val="20"/>
          <w:szCs w:val="20"/>
        </w:rPr>
        <w:t xml:space="preserve"> </w:t>
      </w:r>
      <w:r w:rsidR="00806A87" w:rsidRPr="00622C5B">
        <w:rPr>
          <w:rFonts w:ascii="Arial" w:hAnsi="Arial" w:cs="Arial"/>
          <w:sz w:val="20"/>
          <w:szCs w:val="20"/>
        </w:rPr>
        <w:t xml:space="preserve">there is </w:t>
      </w:r>
      <w:r w:rsidRPr="00622C5B">
        <w:rPr>
          <w:rFonts w:ascii="Arial" w:hAnsi="Arial" w:cs="Arial"/>
          <w:sz w:val="20"/>
          <w:szCs w:val="20"/>
        </w:rPr>
        <w:t xml:space="preserve">no option but </w:t>
      </w:r>
      <w:r w:rsidR="00806A87" w:rsidRPr="00622C5B">
        <w:rPr>
          <w:rFonts w:ascii="Arial" w:hAnsi="Arial" w:cs="Arial"/>
          <w:sz w:val="20"/>
          <w:szCs w:val="20"/>
        </w:rPr>
        <w:t>for R</w:t>
      </w:r>
      <w:r w:rsidR="00775ABA" w:rsidRPr="00622C5B">
        <w:rPr>
          <w:rFonts w:ascii="Arial" w:hAnsi="Arial" w:cs="Arial"/>
          <w:sz w:val="20"/>
          <w:szCs w:val="20"/>
        </w:rPr>
        <w:t xml:space="preserve">ocester Parish Council </w:t>
      </w:r>
      <w:r w:rsidRPr="00622C5B">
        <w:rPr>
          <w:rFonts w:ascii="Arial" w:hAnsi="Arial" w:cs="Arial"/>
          <w:sz w:val="20"/>
          <w:szCs w:val="20"/>
        </w:rPr>
        <w:t>to object to this further Amended Scheme</w:t>
      </w:r>
      <w:r w:rsidR="00F52130" w:rsidRPr="00622C5B">
        <w:rPr>
          <w:rFonts w:ascii="Arial" w:hAnsi="Arial" w:cs="Arial"/>
          <w:sz w:val="20"/>
          <w:szCs w:val="20"/>
        </w:rPr>
        <w:t>.</w:t>
      </w:r>
    </w:p>
    <w:p w14:paraId="777E703D" w14:textId="637F4891" w:rsidR="0007607F" w:rsidRPr="00622C5B" w:rsidRDefault="0007607F">
      <w:pPr>
        <w:rPr>
          <w:rFonts w:ascii="Arial" w:hAnsi="Arial" w:cs="Arial"/>
          <w:b/>
          <w:bCs/>
          <w:sz w:val="20"/>
          <w:szCs w:val="20"/>
        </w:rPr>
      </w:pPr>
      <w:r w:rsidRPr="00622C5B">
        <w:rPr>
          <w:rFonts w:ascii="Arial" w:hAnsi="Arial" w:cs="Arial"/>
          <w:b/>
          <w:bCs/>
          <w:sz w:val="20"/>
          <w:szCs w:val="20"/>
        </w:rPr>
        <w:br w:type="page"/>
      </w:r>
    </w:p>
    <w:p w14:paraId="1F54D5EF" w14:textId="68EA16ED" w:rsidR="00280F79" w:rsidRPr="00622C5B" w:rsidRDefault="00280F79" w:rsidP="00B34061">
      <w:pPr>
        <w:spacing w:before="240"/>
        <w:ind w:left="567" w:hanging="567"/>
        <w:jc w:val="both"/>
        <w:rPr>
          <w:rFonts w:ascii="Arial" w:hAnsi="Arial" w:cs="Arial"/>
          <w:b/>
          <w:bCs/>
          <w:sz w:val="20"/>
          <w:szCs w:val="20"/>
        </w:rPr>
      </w:pPr>
      <w:r w:rsidRPr="00622C5B">
        <w:rPr>
          <w:rFonts w:ascii="Arial" w:hAnsi="Arial" w:cs="Arial"/>
          <w:b/>
          <w:bCs/>
          <w:sz w:val="20"/>
          <w:szCs w:val="20"/>
        </w:rPr>
        <w:lastRenderedPageBreak/>
        <w:t>BAC</w:t>
      </w:r>
      <w:r w:rsidR="00F52130" w:rsidRPr="00622C5B">
        <w:rPr>
          <w:rFonts w:ascii="Arial" w:hAnsi="Arial" w:cs="Arial"/>
          <w:b/>
          <w:bCs/>
          <w:sz w:val="20"/>
          <w:szCs w:val="20"/>
        </w:rPr>
        <w:t>K</w:t>
      </w:r>
      <w:r w:rsidRPr="00622C5B">
        <w:rPr>
          <w:rFonts w:ascii="Arial" w:hAnsi="Arial" w:cs="Arial"/>
          <w:b/>
          <w:bCs/>
          <w:sz w:val="20"/>
          <w:szCs w:val="20"/>
        </w:rPr>
        <w:t>GROUND</w:t>
      </w:r>
    </w:p>
    <w:p w14:paraId="262D9F41" w14:textId="2F891DC9" w:rsidR="0007607F" w:rsidRPr="00622C5B" w:rsidRDefault="0007607F" w:rsidP="00B34061">
      <w:pPr>
        <w:spacing w:before="240"/>
        <w:ind w:left="567" w:hanging="567"/>
        <w:jc w:val="both"/>
        <w:rPr>
          <w:rFonts w:ascii="Arial" w:hAnsi="Arial" w:cs="Arial"/>
          <w:sz w:val="20"/>
          <w:szCs w:val="20"/>
        </w:rPr>
      </w:pPr>
      <w:r w:rsidRPr="00622C5B">
        <w:rPr>
          <w:rFonts w:ascii="Arial" w:hAnsi="Arial" w:cs="Arial"/>
          <w:b/>
          <w:bCs/>
          <w:sz w:val="20"/>
          <w:szCs w:val="20"/>
        </w:rPr>
        <w:tab/>
      </w:r>
      <w:r w:rsidRPr="00622C5B">
        <w:rPr>
          <w:rFonts w:ascii="Arial" w:hAnsi="Arial" w:cs="Arial"/>
          <w:sz w:val="20"/>
          <w:szCs w:val="20"/>
        </w:rPr>
        <w:t>This section offers further information supporting the points made in the Summary Consultation Response</w:t>
      </w:r>
      <w:r w:rsidR="00C51A50" w:rsidRPr="00622C5B">
        <w:rPr>
          <w:rFonts w:ascii="Arial" w:hAnsi="Arial" w:cs="Arial"/>
          <w:sz w:val="20"/>
          <w:szCs w:val="20"/>
        </w:rPr>
        <w:t>.</w:t>
      </w:r>
      <w:r w:rsidR="004C7586" w:rsidRPr="00622C5B">
        <w:rPr>
          <w:rFonts w:ascii="Arial" w:hAnsi="Arial" w:cs="Arial"/>
          <w:sz w:val="20"/>
          <w:szCs w:val="20"/>
        </w:rPr>
        <w:t xml:space="preserve"> </w:t>
      </w:r>
    </w:p>
    <w:p w14:paraId="296B05E8" w14:textId="5FBE371A" w:rsidR="004527C8" w:rsidRPr="00622C5B" w:rsidRDefault="008979DB" w:rsidP="00B34061">
      <w:pPr>
        <w:spacing w:before="240"/>
        <w:ind w:left="567" w:hanging="567"/>
        <w:jc w:val="both"/>
        <w:rPr>
          <w:rFonts w:ascii="Arial" w:hAnsi="Arial" w:cs="Arial"/>
          <w:b/>
          <w:bCs/>
          <w:sz w:val="20"/>
          <w:szCs w:val="20"/>
        </w:rPr>
      </w:pPr>
      <w:r w:rsidRPr="00622C5B">
        <w:rPr>
          <w:rFonts w:ascii="Arial" w:hAnsi="Arial" w:cs="Arial"/>
          <w:b/>
          <w:bCs/>
          <w:sz w:val="20"/>
          <w:szCs w:val="20"/>
        </w:rPr>
        <w:t>1.0</w:t>
      </w:r>
      <w:r w:rsidRPr="00622C5B">
        <w:rPr>
          <w:rFonts w:ascii="Arial" w:hAnsi="Arial" w:cs="Arial"/>
          <w:b/>
          <w:bCs/>
          <w:sz w:val="20"/>
          <w:szCs w:val="20"/>
        </w:rPr>
        <w:tab/>
      </w:r>
      <w:r w:rsidR="004527C8" w:rsidRPr="00622C5B">
        <w:rPr>
          <w:rFonts w:ascii="Arial" w:hAnsi="Arial" w:cs="Arial"/>
          <w:b/>
          <w:bCs/>
          <w:sz w:val="20"/>
          <w:szCs w:val="20"/>
        </w:rPr>
        <w:t>This Application</w:t>
      </w:r>
    </w:p>
    <w:p w14:paraId="09CE60D0" w14:textId="3C1503EC" w:rsidR="004527C8" w:rsidRPr="00622C5B" w:rsidRDefault="008979DB" w:rsidP="008979DB">
      <w:pPr>
        <w:spacing w:before="120"/>
        <w:ind w:left="567" w:hanging="567"/>
        <w:jc w:val="both"/>
        <w:rPr>
          <w:rFonts w:ascii="Arial" w:hAnsi="Arial" w:cs="Arial"/>
          <w:sz w:val="20"/>
          <w:szCs w:val="20"/>
        </w:rPr>
      </w:pPr>
      <w:r w:rsidRPr="00622C5B">
        <w:rPr>
          <w:rFonts w:ascii="Arial" w:hAnsi="Arial" w:cs="Arial"/>
          <w:sz w:val="20"/>
          <w:szCs w:val="20"/>
        </w:rPr>
        <w:t>1.1</w:t>
      </w:r>
      <w:r w:rsidRPr="00622C5B">
        <w:rPr>
          <w:rFonts w:ascii="Arial" w:hAnsi="Arial" w:cs="Arial"/>
          <w:sz w:val="20"/>
          <w:szCs w:val="20"/>
        </w:rPr>
        <w:tab/>
      </w:r>
      <w:r w:rsidR="004527C8" w:rsidRPr="00622C5B">
        <w:rPr>
          <w:rFonts w:ascii="Arial" w:hAnsi="Arial" w:cs="Arial"/>
          <w:sz w:val="20"/>
          <w:szCs w:val="20"/>
        </w:rPr>
        <w:t>This application cannot be considered independently from th</w:t>
      </w:r>
      <w:r w:rsidR="00C51A50" w:rsidRPr="00622C5B">
        <w:rPr>
          <w:rFonts w:ascii="Arial" w:hAnsi="Arial" w:cs="Arial"/>
          <w:sz w:val="20"/>
          <w:szCs w:val="20"/>
        </w:rPr>
        <w:t xml:space="preserve">e </w:t>
      </w:r>
      <w:r w:rsidR="004527C8" w:rsidRPr="00622C5B">
        <w:rPr>
          <w:rFonts w:ascii="Arial" w:hAnsi="Arial" w:cs="Arial"/>
          <w:sz w:val="20"/>
          <w:szCs w:val="20"/>
        </w:rPr>
        <w:t xml:space="preserve">accompanying outline planning </w:t>
      </w:r>
      <w:bookmarkStart w:id="2" w:name="_Hlk199259172"/>
      <w:r w:rsidR="004527C8" w:rsidRPr="00622C5B">
        <w:rPr>
          <w:rFonts w:ascii="Arial" w:hAnsi="Arial" w:cs="Arial"/>
          <w:sz w:val="20"/>
          <w:szCs w:val="20"/>
        </w:rPr>
        <w:t>application ref.</w:t>
      </w:r>
      <w:r w:rsidR="00976513" w:rsidRPr="00622C5B">
        <w:rPr>
          <w:rFonts w:ascii="Arial" w:hAnsi="Arial" w:cs="Arial"/>
          <w:sz w:val="20"/>
          <w:szCs w:val="20"/>
        </w:rPr>
        <w:t xml:space="preserve"> </w:t>
      </w:r>
      <w:r w:rsidR="004527C8" w:rsidRPr="00622C5B">
        <w:rPr>
          <w:rFonts w:ascii="Arial" w:hAnsi="Arial" w:cs="Arial"/>
          <w:sz w:val="20"/>
          <w:szCs w:val="20"/>
        </w:rPr>
        <w:t>P/2017/0066</w:t>
      </w:r>
      <w:r w:rsidR="007C1284" w:rsidRPr="00622C5B">
        <w:rPr>
          <w:rFonts w:ascii="Arial" w:hAnsi="Arial" w:cs="Arial"/>
          <w:sz w:val="20"/>
          <w:szCs w:val="20"/>
        </w:rPr>
        <w:t>7</w:t>
      </w:r>
      <w:r w:rsidR="004527C8" w:rsidRPr="00622C5B">
        <w:rPr>
          <w:rFonts w:ascii="Arial" w:hAnsi="Arial" w:cs="Arial"/>
          <w:sz w:val="20"/>
          <w:szCs w:val="20"/>
        </w:rPr>
        <w:t xml:space="preserve"> </w:t>
      </w:r>
      <w:bookmarkEnd w:id="2"/>
      <w:r w:rsidR="004527C8" w:rsidRPr="00622C5B">
        <w:rPr>
          <w:rFonts w:ascii="Arial" w:hAnsi="Arial" w:cs="Arial"/>
          <w:sz w:val="20"/>
          <w:szCs w:val="20"/>
        </w:rPr>
        <w:t xml:space="preserve">for an additional 71 dwellings on an immediately adjacent site which will require access through the site of this Application. </w:t>
      </w:r>
    </w:p>
    <w:p w14:paraId="5A08B4B1" w14:textId="08F056C8" w:rsidR="004527C8" w:rsidRPr="00622C5B" w:rsidRDefault="008979DB" w:rsidP="00B34061">
      <w:pPr>
        <w:spacing w:before="240"/>
        <w:ind w:left="570" w:hanging="570"/>
        <w:jc w:val="both"/>
        <w:rPr>
          <w:rFonts w:ascii="Arial" w:hAnsi="Arial" w:cs="Arial"/>
          <w:b/>
          <w:bCs/>
          <w:sz w:val="20"/>
          <w:szCs w:val="20"/>
        </w:rPr>
      </w:pPr>
      <w:r w:rsidRPr="00622C5B">
        <w:rPr>
          <w:rFonts w:ascii="Arial" w:hAnsi="Arial" w:cs="Arial"/>
          <w:b/>
          <w:bCs/>
          <w:sz w:val="20"/>
          <w:szCs w:val="20"/>
        </w:rPr>
        <w:t>2.0</w:t>
      </w:r>
      <w:r w:rsidRPr="00622C5B">
        <w:rPr>
          <w:rFonts w:ascii="Arial" w:hAnsi="Arial" w:cs="Arial"/>
          <w:b/>
          <w:bCs/>
          <w:sz w:val="20"/>
          <w:szCs w:val="20"/>
        </w:rPr>
        <w:tab/>
      </w:r>
      <w:r w:rsidR="004527C8" w:rsidRPr="00622C5B">
        <w:rPr>
          <w:rFonts w:ascii="Arial" w:hAnsi="Arial" w:cs="Arial"/>
          <w:b/>
          <w:bCs/>
          <w:sz w:val="20"/>
          <w:szCs w:val="20"/>
        </w:rPr>
        <w:t xml:space="preserve">The </w:t>
      </w:r>
      <w:r w:rsidR="00186604" w:rsidRPr="00622C5B">
        <w:rPr>
          <w:rFonts w:ascii="Arial" w:hAnsi="Arial" w:cs="Arial"/>
          <w:b/>
          <w:bCs/>
          <w:sz w:val="20"/>
          <w:szCs w:val="20"/>
        </w:rPr>
        <w:t>c</w:t>
      </w:r>
      <w:r w:rsidR="004527C8" w:rsidRPr="00622C5B">
        <w:rPr>
          <w:rFonts w:ascii="Arial" w:hAnsi="Arial" w:cs="Arial"/>
          <w:b/>
          <w:bCs/>
          <w:sz w:val="20"/>
          <w:szCs w:val="20"/>
        </w:rPr>
        <w:t>omments being made</w:t>
      </w:r>
    </w:p>
    <w:p w14:paraId="1B08CC16" w14:textId="512596B7" w:rsidR="004527C8" w:rsidRPr="00622C5B" w:rsidRDefault="00AC7BE2" w:rsidP="00AC7BE2">
      <w:pPr>
        <w:spacing w:before="120"/>
        <w:ind w:left="570" w:hanging="570"/>
        <w:jc w:val="both"/>
        <w:rPr>
          <w:rFonts w:ascii="Arial" w:hAnsi="Arial" w:cs="Arial"/>
          <w:sz w:val="20"/>
          <w:szCs w:val="20"/>
        </w:rPr>
      </w:pPr>
      <w:r>
        <w:rPr>
          <w:rFonts w:ascii="Arial" w:hAnsi="Arial" w:cs="Arial"/>
          <w:sz w:val="20"/>
          <w:szCs w:val="20"/>
        </w:rPr>
        <w:t xml:space="preserve">2.1 </w:t>
      </w:r>
      <w:r>
        <w:rPr>
          <w:rFonts w:ascii="Arial" w:hAnsi="Arial" w:cs="Arial"/>
          <w:sz w:val="20"/>
          <w:szCs w:val="20"/>
        </w:rPr>
        <w:tab/>
      </w:r>
      <w:r w:rsidR="004527C8" w:rsidRPr="00622C5B">
        <w:rPr>
          <w:rFonts w:ascii="Arial" w:hAnsi="Arial" w:cs="Arial"/>
          <w:sz w:val="20"/>
          <w:szCs w:val="20"/>
        </w:rPr>
        <w:t xml:space="preserve">Many of the comments being made are </w:t>
      </w:r>
      <w:r w:rsidR="00C51A50" w:rsidRPr="00622C5B">
        <w:rPr>
          <w:rFonts w:ascii="Arial" w:hAnsi="Arial" w:cs="Arial"/>
          <w:sz w:val="20"/>
          <w:szCs w:val="20"/>
        </w:rPr>
        <w:t>much</w:t>
      </w:r>
      <w:r w:rsidR="004527C8" w:rsidRPr="00622C5B">
        <w:rPr>
          <w:rFonts w:ascii="Arial" w:hAnsi="Arial" w:cs="Arial"/>
          <w:sz w:val="20"/>
          <w:szCs w:val="20"/>
        </w:rPr>
        <w:t xml:space="preserve"> the same as those given previously for the Core Strategy</w:t>
      </w:r>
      <w:r w:rsidR="00A76CE4" w:rsidRPr="00622C5B">
        <w:rPr>
          <w:rFonts w:ascii="Arial" w:hAnsi="Arial" w:cs="Arial"/>
          <w:sz w:val="20"/>
          <w:szCs w:val="20"/>
        </w:rPr>
        <w:t xml:space="preserve"> for the Local Plan:</w:t>
      </w:r>
      <w:r w:rsidR="004527C8" w:rsidRPr="00622C5B">
        <w:rPr>
          <w:rFonts w:ascii="Arial" w:hAnsi="Arial" w:cs="Arial"/>
          <w:sz w:val="20"/>
          <w:szCs w:val="20"/>
        </w:rPr>
        <w:t xml:space="preserve"> the </w:t>
      </w:r>
      <w:r w:rsidR="006752A7" w:rsidRPr="00622C5B">
        <w:rPr>
          <w:rFonts w:ascii="Arial" w:hAnsi="Arial" w:cs="Arial"/>
          <w:sz w:val="20"/>
          <w:szCs w:val="20"/>
        </w:rPr>
        <w:t xml:space="preserve">ESBC </w:t>
      </w:r>
      <w:r w:rsidR="004527C8" w:rsidRPr="00622C5B">
        <w:rPr>
          <w:rFonts w:ascii="Arial" w:hAnsi="Arial" w:cs="Arial"/>
          <w:sz w:val="20"/>
          <w:szCs w:val="20"/>
        </w:rPr>
        <w:t>Local Plan</w:t>
      </w:r>
      <w:r w:rsidR="00A76CE4" w:rsidRPr="00622C5B">
        <w:rPr>
          <w:rFonts w:ascii="Arial" w:hAnsi="Arial" w:cs="Arial"/>
          <w:sz w:val="20"/>
          <w:szCs w:val="20"/>
        </w:rPr>
        <w:t xml:space="preserve"> </w:t>
      </w:r>
      <w:r w:rsidR="006752A7" w:rsidRPr="00622C5B">
        <w:rPr>
          <w:rFonts w:ascii="Arial" w:hAnsi="Arial" w:cs="Arial"/>
          <w:sz w:val="20"/>
          <w:szCs w:val="20"/>
        </w:rPr>
        <w:t xml:space="preserve">as </w:t>
      </w:r>
      <w:r w:rsidR="00A76CE4" w:rsidRPr="00622C5B">
        <w:rPr>
          <w:rFonts w:ascii="Arial" w:hAnsi="Arial" w:cs="Arial"/>
          <w:sz w:val="20"/>
          <w:szCs w:val="20"/>
        </w:rPr>
        <w:t xml:space="preserve">now adopted; </w:t>
      </w:r>
      <w:r w:rsidR="004527C8" w:rsidRPr="00622C5B">
        <w:rPr>
          <w:rFonts w:ascii="Arial" w:hAnsi="Arial" w:cs="Arial"/>
          <w:sz w:val="20"/>
          <w:szCs w:val="20"/>
        </w:rPr>
        <w:t>Applications ref. P/2012/00201 and previous consultations regarding Applications P/2017/00667 and P/2017/00668.</w:t>
      </w:r>
    </w:p>
    <w:p w14:paraId="1A2BE6F6" w14:textId="6F03B83C" w:rsidR="00913243" w:rsidRPr="00622C5B" w:rsidRDefault="008979DB" w:rsidP="00B34061">
      <w:pPr>
        <w:spacing w:before="240"/>
        <w:ind w:left="567" w:hanging="567"/>
        <w:jc w:val="both"/>
        <w:rPr>
          <w:rFonts w:ascii="Arial" w:hAnsi="Arial" w:cs="Arial"/>
          <w:b/>
          <w:bCs/>
          <w:sz w:val="20"/>
          <w:szCs w:val="20"/>
        </w:rPr>
      </w:pPr>
      <w:r w:rsidRPr="00622C5B">
        <w:rPr>
          <w:rFonts w:ascii="Arial" w:hAnsi="Arial" w:cs="Arial"/>
          <w:b/>
          <w:bCs/>
          <w:sz w:val="20"/>
          <w:szCs w:val="20"/>
        </w:rPr>
        <w:t>3.0</w:t>
      </w:r>
      <w:r w:rsidRPr="00622C5B">
        <w:rPr>
          <w:rFonts w:ascii="Arial" w:hAnsi="Arial" w:cs="Arial"/>
          <w:b/>
          <w:bCs/>
          <w:sz w:val="20"/>
          <w:szCs w:val="20"/>
        </w:rPr>
        <w:tab/>
      </w:r>
      <w:r w:rsidR="00A4178E" w:rsidRPr="00622C5B">
        <w:rPr>
          <w:rFonts w:ascii="Arial" w:hAnsi="Arial" w:cs="Arial"/>
          <w:b/>
          <w:bCs/>
          <w:sz w:val="20"/>
          <w:szCs w:val="20"/>
        </w:rPr>
        <w:t xml:space="preserve">Housing </w:t>
      </w:r>
      <w:r w:rsidR="00186604" w:rsidRPr="00622C5B">
        <w:rPr>
          <w:rFonts w:ascii="Arial" w:hAnsi="Arial" w:cs="Arial"/>
          <w:b/>
          <w:bCs/>
          <w:sz w:val="20"/>
          <w:szCs w:val="20"/>
        </w:rPr>
        <w:t>N</w:t>
      </w:r>
      <w:r w:rsidR="00A4178E" w:rsidRPr="00622C5B">
        <w:rPr>
          <w:rFonts w:ascii="Arial" w:hAnsi="Arial" w:cs="Arial"/>
          <w:b/>
          <w:bCs/>
          <w:sz w:val="20"/>
          <w:szCs w:val="20"/>
        </w:rPr>
        <w:t xml:space="preserve">eed and its </w:t>
      </w:r>
      <w:r w:rsidR="004527C8" w:rsidRPr="00622C5B">
        <w:rPr>
          <w:rFonts w:ascii="Arial" w:hAnsi="Arial" w:cs="Arial"/>
          <w:b/>
          <w:bCs/>
          <w:sz w:val="20"/>
          <w:szCs w:val="20"/>
        </w:rPr>
        <w:t xml:space="preserve">proposed </w:t>
      </w:r>
      <w:r w:rsidR="00A4178E" w:rsidRPr="00622C5B">
        <w:rPr>
          <w:rFonts w:ascii="Arial" w:hAnsi="Arial" w:cs="Arial"/>
          <w:b/>
          <w:bCs/>
          <w:sz w:val="20"/>
          <w:szCs w:val="20"/>
        </w:rPr>
        <w:t>location in Rocester</w:t>
      </w:r>
    </w:p>
    <w:p w14:paraId="21481A33" w14:textId="00273C19" w:rsidR="00A4178E" w:rsidRPr="00622C5B" w:rsidRDefault="00B34061" w:rsidP="00B34061">
      <w:pPr>
        <w:spacing w:before="120"/>
        <w:ind w:left="567" w:hanging="570"/>
        <w:jc w:val="both"/>
        <w:rPr>
          <w:rFonts w:ascii="Arial" w:hAnsi="Arial" w:cs="Arial"/>
          <w:sz w:val="20"/>
          <w:szCs w:val="20"/>
        </w:rPr>
      </w:pPr>
      <w:r w:rsidRPr="00622C5B">
        <w:rPr>
          <w:rFonts w:ascii="Arial" w:hAnsi="Arial" w:cs="Arial"/>
          <w:sz w:val="20"/>
          <w:szCs w:val="20"/>
        </w:rPr>
        <w:t>3.1</w:t>
      </w:r>
      <w:r w:rsidRPr="00622C5B">
        <w:rPr>
          <w:rFonts w:ascii="Arial" w:hAnsi="Arial" w:cs="Arial"/>
          <w:sz w:val="20"/>
          <w:szCs w:val="20"/>
        </w:rPr>
        <w:tab/>
        <w:t>B</w:t>
      </w:r>
      <w:r w:rsidR="00A4178E" w:rsidRPr="00622C5B">
        <w:rPr>
          <w:rFonts w:ascii="Arial" w:hAnsi="Arial" w:cs="Arial"/>
          <w:sz w:val="20"/>
          <w:szCs w:val="20"/>
        </w:rPr>
        <w:t xml:space="preserve">eing part of ESBC’s Strategic allocation of 90 new dwellings for Rocester, the provision of 18 new dwellings and the restoration of the existing </w:t>
      </w:r>
      <w:r w:rsidR="007C1284" w:rsidRPr="00622C5B">
        <w:rPr>
          <w:rFonts w:ascii="Arial" w:hAnsi="Arial" w:cs="Arial"/>
          <w:sz w:val="20"/>
          <w:szCs w:val="20"/>
        </w:rPr>
        <w:t xml:space="preserve">farm house </w:t>
      </w:r>
      <w:r w:rsidR="00A4178E" w:rsidRPr="00622C5B">
        <w:rPr>
          <w:rFonts w:ascii="Arial" w:hAnsi="Arial" w:cs="Arial"/>
          <w:sz w:val="20"/>
          <w:szCs w:val="20"/>
        </w:rPr>
        <w:t>is not objected to.</w:t>
      </w:r>
    </w:p>
    <w:p w14:paraId="1B2FD155" w14:textId="512BE292" w:rsidR="007E5FFC" w:rsidRPr="00622C5B" w:rsidRDefault="00B34061" w:rsidP="00280F79">
      <w:pPr>
        <w:spacing w:before="240"/>
        <w:ind w:left="567" w:hanging="567"/>
        <w:jc w:val="both"/>
        <w:rPr>
          <w:rFonts w:ascii="Arial" w:hAnsi="Arial" w:cs="Arial"/>
          <w:b/>
          <w:i/>
          <w:iCs/>
          <w:sz w:val="20"/>
          <w:szCs w:val="20"/>
        </w:rPr>
      </w:pPr>
      <w:r w:rsidRPr="00622C5B">
        <w:rPr>
          <w:rFonts w:ascii="Arial" w:hAnsi="Arial" w:cs="Arial"/>
          <w:b/>
          <w:sz w:val="20"/>
          <w:szCs w:val="20"/>
        </w:rPr>
        <w:t>4.0</w:t>
      </w:r>
      <w:r w:rsidRPr="00622C5B">
        <w:rPr>
          <w:rFonts w:ascii="Arial" w:hAnsi="Arial" w:cs="Arial"/>
          <w:b/>
          <w:sz w:val="20"/>
          <w:szCs w:val="20"/>
        </w:rPr>
        <w:tab/>
      </w:r>
      <w:r w:rsidR="004527C8" w:rsidRPr="00622C5B">
        <w:rPr>
          <w:rFonts w:ascii="Arial" w:hAnsi="Arial" w:cs="Arial"/>
          <w:b/>
          <w:sz w:val="20"/>
          <w:szCs w:val="20"/>
        </w:rPr>
        <w:t>The Development Site</w:t>
      </w:r>
      <w:r w:rsidR="007E5FFC" w:rsidRPr="00622C5B">
        <w:rPr>
          <w:rFonts w:ascii="Arial" w:hAnsi="Arial" w:cs="Arial"/>
          <w:b/>
          <w:i/>
          <w:iCs/>
          <w:sz w:val="20"/>
          <w:szCs w:val="20"/>
        </w:rPr>
        <w:t xml:space="preserve"> </w:t>
      </w:r>
      <w:r w:rsidR="007E5FFC" w:rsidRPr="00622C5B">
        <w:rPr>
          <w:rFonts w:ascii="Arial" w:hAnsi="Arial" w:cs="Arial"/>
          <w:b/>
          <w:sz w:val="20"/>
          <w:szCs w:val="20"/>
        </w:rPr>
        <w:t>and other associated areas.</w:t>
      </w:r>
    </w:p>
    <w:p w14:paraId="63EF4D6F" w14:textId="700E8D17" w:rsidR="00186604" w:rsidRPr="00622C5B" w:rsidRDefault="007E5FFC" w:rsidP="007E5FFC">
      <w:pPr>
        <w:spacing w:before="120"/>
        <w:ind w:left="567" w:hanging="567"/>
        <w:jc w:val="both"/>
        <w:rPr>
          <w:rFonts w:ascii="Arial" w:hAnsi="Arial" w:cs="Arial"/>
          <w:bCs/>
          <w:sz w:val="20"/>
          <w:szCs w:val="20"/>
        </w:rPr>
      </w:pPr>
      <w:r w:rsidRPr="00622C5B">
        <w:rPr>
          <w:rFonts w:ascii="Arial" w:hAnsi="Arial" w:cs="Arial"/>
          <w:bCs/>
          <w:sz w:val="20"/>
          <w:szCs w:val="20"/>
        </w:rPr>
        <w:t>4.1</w:t>
      </w:r>
      <w:r w:rsidRPr="00622C5B">
        <w:rPr>
          <w:rFonts w:ascii="Arial" w:hAnsi="Arial" w:cs="Arial"/>
          <w:bCs/>
          <w:sz w:val="20"/>
          <w:szCs w:val="20"/>
        </w:rPr>
        <w:tab/>
      </w:r>
      <w:r w:rsidR="00186604" w:rsidRPr="00622C5B">
        <w:rPr>
          <w:rFonts w:ascii="Arial" w:hAnsi="Arial" w:cs="Arial"/>
          <w:bCs/>
          <w:sz w:val="20"/>
          <w:szCs w:val="20"/>
        </w:rPr>
        <w:t xml:space="preserve">ESBC’s Adopted Local Plan has declared this a Strategic site capable of accommodating 90 dwellings. </w:t>
      </w:r>
    </w:p>
    <w:p w14:paraId="64B5DDD1" w14:textId="11F658B6" w:rsidR="00186604" w:rsidRPr="00622C5B" w:rsidRDefault="00186604" w:rsidP="00186604">
      <w:pPr>
        <w:spacing w:before="120"/>
        <w:ind w:left="567" w:hanging="567"/>
        <w:jc w:val="both"/>
        <w:rPr>
          <w:rFonts w:ascii="Arial" w:hAnsi="Arial" w:cs="Arial"/>
          <w:sz w:val="20"/>
          <w:szCs w:val="20"/>
        </w:rPr>
      </w:pPr>
      <w:r w:rsidRPr="00622C5B">
        <w:rPr>
          <w:rFonts w:ascii="Arial" w:hAnsi="Arial" w:cs="Arial"/>
          <w:bCs/>
          <w:sz w:val="20"/>
          <w:szCs w:val="20"/>
        </w:rPr>
        <w:t>4.2</w:t>
      </w:r>
      <w:r w:rsidRPr="00622C5B">
        <w:rPr>
          <w:rFonts w:ascii="Arial" w:hAnsi="Arial" w:cs="Arial"/>
          <w:bCs/>
          <w:sz w:val="20"/>
          <w:szCs w:val="20"/>
        </w:rPr>
        <w:tab/>
        <w:t xml:space="preserve">However, besides the areas </w:t>
      </w:r>
      <w:r w:rsidR="007E5FFC" w:rsidRPr="00622C5B">
        <w:rPr>
          <w:rFonts w:ascii="Arial" w:hAnsi="Arial" w:cs="Arial"/>
          <w:bCs/>
          <w:sz w:val="20"/>
          <w:szCs w:val="20"/>
        </w:rPr>
        <w:t xml:space="preserve">for both this </w:t>
      </w:r>
      <w:r w:rsidRPr="00622C5B">
        <w:rPr>
          <w:rFonts w:ascii="Arial" w:hAnsi="Arial" w:cs="Arial"/>
          <w:bCs/>
          <w:sz w:val="20"/>
          <w:szCs w:val="20"/>
        </w:rPr>
        <w:t xml:space="preserve">application and that </w:t>
      </w:r>
      <w:r w:rsidR="007E5FFC" w:rsidRPr="00622C5B">
        <w:rPr>
          <w:rFonts w:ascii="Arial" w:hAnsi="Arial" w:cs="Arial"/>
          <w:sz w:val="20"/>
          <w:szCs w:val="20"/>
        </w:rPr>
        <w:t>ref</w:t>
      </w:r>
      <w:r w:rsidRPr="00622C5B">
        <w:rPr>
          <w:rFonts w:ascii="Arial" w:hAnsi="Arial" w:cs="Arial"/>
          <w:sz w:val="20"/>
          <w:szCs w:val="20"/>
        </w:rPr>
        <w:t>erenced</w:t>
      </w:r>
      <w:r w:rsidR="007E5FFC" w:rsidRPr="00622C5B">
        <w:rPr>
          <w:rFonts w:ascii="Arial" w:hAnsi="Arial" w:cs="Arial"/>
          <w:sz w:val="20"/>
          <w:szCs w:val="20"/>
        </w:rPr>
        <w:t xml:space="preserve"> P/2017/00667, there are other areas </w:t>
      </w:r>
      <w:r w:rsidR="00575B6B">
        <w:rPr>
          <w:rFonts w:ascii="Arial" w:hAnsi="Arial" w:cs="Arial"/>
          <w:sz w:val="20"/>
          <w:szCs w:val="20"/>
        </w:rPr>
        <w:t xml:space="preserve">of residual agricultural land </w:t>
      </w:r>
      <w:r w:rsidR="007E5FFC" w:rsidRPr="00622C5B">
        <w:rPr>
          <w:rFonts w:ascii="Arial" w:hAnsi="Arial" w:cs="Arial"/>
          <w:sz w:val="20"/>
          <w:szCs w:val="20"/>
        </w:rPr>
        <w:t xml:space="preserve">which the Applicant presently has no intention to develop. </w:t>
      </w:r>
      <w:r w:rsidR="007C1284" w:rsidRPr="00622C5B">
        <w:rPr>
          <w:rFonts w:ascii="Arial" w:hAnsi="Arial" w:cs="Arial"/>
          <w:sz w:val="20"/>
          <w:szCs w:val="20"/>
        </w:rPr>
        <w:t>In accordance with the planning convention, t</w:t>
      </w:r>
      <w:r w:rsidR="007E5FFC" w:rsidRPr="00622C5B">
        <w:rPr>
          <w:rFonts w:ascii="Arial" w:hAnsi="Arial" w:cs="Arial"/>
          <w:sz w:val="20"/>
          <w:szCs w:val="20"/>
        </w:rPr>
        <w:t xml:space="preserve">he Location Plans for both applications show such </w:t>
      </w:r>
      <w:r w:rsidR="00280F79" w:rsidRPr="00622C5B">
        <w:rPr>
          <w:rFonts w:ascii="Arial" w:hAnsi="Arial" w:cs="Arial"/>
          <w:sz w:val="20"/>
          <w:szCs w:val="20"/>
        </w:rPr>
        <w:t xml:space="preserve">residual agricultural land </w:t>
      </w:r>
      <w:r w:rsidR="007E5FFC" w:rsidRPr="00622C5B">
        <w:rPr>
          <w:rFonts w:ascii="Arial" w:hAnsi="Arial" w:cs="Arial"/>
          <w:sz w:val="20"/>
          <w:szCs w:val="20"/>
        </w:rPr>
        <w:t>outlined in blue</w:t>
      </w:r>
      <w:r w:rsidR="00C51A50" w:rsidRPr="00622C5B">
        <w:rPr>
          <w:rFonts w:ascii="Arial" w:hAnsi="Arial" w:cs="Arial"/>
          <w:sz w:val="20"/>
          <w:szCs w:val="20"/>
        </w:rPr>
        <w:t xml:space="preserve">. </w:t>
      </w:r>
      <w:r w:rsidR="007C1284" w:rsidRPr="00622C5B">
        <w:rPr>
          <w:rFonts w:ascii="Arial" w:hAnsi="Arial" w:cs="Arial"/>
          <w:sz w:val="20"/>
          <w:szCs w:val="20"/>
        </w:rPr>
        <w:t xml:space="preserve">For </w:t>
      </w:r>
      <w:r w:rsidR="007E5FFC" w:rsidRPr="00622C5B">
        <w:rPr>
          <w:rFonts w:ascii="Arial" w:hAnsi="Arial" w:cs="Arial"/>
          <w:sz w:val="20"/>
          <w:szCs w:val="20"/>
        </w:rPr>
        <w:t>this application, it is the Matthew Montague Architects’ drawing titled ‘Site 1 Location Plan’</w:t>
      </w:r>
      <w:r w:rsidR="00575B6B">
        <w:rPr>
          <w:rFonts w:ascii="Arial" w:hAnsi="Arial" w:cs="Arial"/>
          <w:sz w:val="20"/>
          <w:szCs w:val="20"/>
        </w:rPr>
        <w:t xml:space="preserve"> from which </w:t>
      </w:r>
      <w:r w:rsidRPr="00622C5B">
        <w:rPr>
          <w:rFonts w:ascii="Arial" w:hAnsi="Arial" w:cs="Arial"/>
          <w:sz w:val="20"/>
          <w:szCs w:val="20"/>
        </w:rPr>
        <w:t xml:space="preserve">it </w:t>
      </w:r>
      <w:r w:rsidR="00280F79" w:rsidRPr="00622C5B">
        <w:rPr>
          <w:rFonts w:ascii="Arial" w:hAnsi="Arial" w:cs="Arial"/>
          <w:sz w:val="20"/>
          <w:szCs w:val="20"/>
        </w:rPr>
        <w:t xml:space="preserve">must be </w:t>
      </w:r>
      <w:r w:rsidRPr="00622C5B">
        <w:rPr>
          <w:rFonts w:ascii="Arial" w:hAnsi="Arial" w:cs="Arial"/>
          <w:sz w:val="20"/>
          <w:szCs w:val="20"/>
        </w:rPr>
        <w:t xml:space="preserve">assumed that this </w:t>
      </w:r>
      <w:r w:rsidR="00575B6B">
        <w:rPr>
          <w:rFonts w:ascii="Arial" w:hAnsi="Arial" w:cs="Arial"/>
          <w:sz w:val="20"/>
          <w:szCs w:val="20"/>
        </w:rPr>
        <w:t>area</w:t>
      </w:r>
      <w:r w:rsidRPr="00622C5B">
        <w:rPr>
          <w:rFonts w:ascii="Arial" w:hAnsi="Arial" w:cs="Arial"/>
          <w:sz w:val="20"/>
          <w:szCs w:val="20"/>
        </w:rPr>
        <w:t xml:space="preserve"> will remain in agricultural use and </w:t>
      </w:r>
      <w:r w:rsidR="00280F79" w:rsidRPr="00622C5B">
        <w:rPr>
          <w:rFonts w:ascii="Arial" w:hAnsi="Arial" w:cs="Arial"/>
          <w:sz w:val="20"/>
          <w:szCs w:val="20"/>
        </w:rPr>
        <w:t>rema</w:t>
      </w:r>
      <w:r w:rsidR="00C51A50" w:rsidRPr="00622C5B">
        <w:rPr>
          <w:rFonts w:ascii="Arial" w:hAnsi="Arial" w:cs="Arial"/>
          <w:sz w:val="20"/>
          <w:szCs w:val="20"/>
        </w:rPr>
        <w:t>i</w:t>
      </w:r>
      <w:r w:rsidR="00280F79" w:rsidRPr="00622C5B">
        <w:rPr>
          <w:rFonts w:ascii="Arial" w:hAnsi="Arial" w:cs="Arial"/>
          <w:sz w:val="20"/>
          <w:szCs w:val="20"/>
        </w:rPr>
        <w:t xml:space="preserve">n </w:t>
      </w:r>
      <w:r w:rsidRPr="00622C5B">
        <w:rPr>
          <w:rFonts w:ascii="Arial" w:hAnsi="Arial" w:cs="Arial"/>
          <w:sz w:val="20"/>
          <w:szCs w:val="20"/>
        </w:rPr>
        <w:t xml:space="preserve">accessed from </w:t>
      </w:r>
      <w:proofErr w:type="spellStart"/>
      <w:r w:rsidRPr="00622C5B">
        <w:rPr>
          <w:rFonts w:ascii="Arial" w:hAnsi="Arial" w:cs="Arial"/>
          <w:sz w:val="20"/>
          <w:szCs w:val="20"/>
        </w:rPr>
        <w:t>Churnet</w:t>
      </w:r>
      <w:proofErr w:type="spellEnd"/>
      <w:r w:rsidRPr="00622C5B">
        <w:rPr>
          <w:rFonts w:ascii="Arial" w:hAnsi="Arial" w:cs="Arial"/>
          <w:sz w:val="20"/>
          <w:szCs w:val="20"/>
        </w:rPr>
        <w:t xml:space="preserve"> Row / High Street. </w:t>
      </w:r>
    </w:p>
    <w:p w14:paraId="02325B5C" w14:textId="0E442C75" w:rsidR="004527C8" w:rsidRPr="00622C5B" w:rsidRDefault="00B34061" w:rsidP="00B34061">
      <w:pPr>
        <w:spacing w:before="240"/>
        <w:ind w:left="567" w:hanging="567"/>
        <w:jc w:val="both"/>
        <w:rPr>
          <w:rFonts w:ascii="Arial" w:hAnsi="Arial" w:cs="Arial"/>
          <w:b/>
          <w:sz w:val="20"/>
          <w:szCs w:val="20"/>
        </w:rPr>
      </w:pPr>
      <w:r w:rsidRPr="00622C5B">
        <w:rPr>
          <w:rFonts w:ascii="Arial" w:hAnsi="Arial" w:cs="Arial"/>
          <w:b/>
          <w:sz w:val="20"/>
          <w:szCs w:val="20"/>
        </w:rPr>
        <w:t>5.0</w:t>
      </w:r>
      <w:r w:rsidRPr="00622C5B">
        <w:rPr>
          <w:rFonts w:ascii="Arial" w:hAnsi="Arial" w:cs="Arial"/>
          <w:b/>
          <w:sz w:val="20"/>
          <w:szCs w:val="20"/>
        </w:rPr>
        <w:tab/>
      </w:r>
      <w:r w:rsidR="004527C8" w:rsidRPr="00622C5B">
        <w:rPr>
          <w:rFonts w:ascii="Arial" w:hAnsi="Arial" w:cs="Arial"/>
          <w:b/>
          <w:sz w:val="20"/>
          <w:szCs w:val="20"/>
        </w:rPr>
        <w:t xml:space="preserve">Access to the </w:t>
      </w:r>
      <w:r w:rsidR="00CA0E34" w:rsidRPr="00622C5B">
        <w:rPr>
          <w:rFonts w:ascii="Arial" w:hAnsi="Arial" w:cs="Arial"/>
          <w:b/>
          <w:sz w:val="20"/>
          <w:szCs w:val="20"/>
        </w:rPr>
        <w:t>D</w:t>
      </w:r>
      <w:r w:rsidR="004527C8" w:rsidRPr="00622C5B">
        <w:rPr>
          <w:rFonts w:ascii="Arial" w:hAnsi="Arial" w:cs="Arial"/>
          <w:b/>
          <w:sz w:val="20"/>
          <w:szCs w:val="20"/>
        </w:rPr>
        <w:t xml:space="preserve">evelopment </w:t>
      </w:r>
      <w:r w:rsidR="007C1284" w:rsidRPr="00622C5B">
        <w:rPr>
          <w:rFonts w:ascii="Arial" w:hAnsi="Arial" w:cs="Arial"/>
          <w:b/>
          <w:sz w:val="20"/>
          <w:szCs w:val="20"/>
        </w:rPr>
        <w:t xml:space="preserve">Site </w:t>
      </w:r>
      <w:r w:rsidR="004527C8" w:rsidRPr="00622C5B">
        <w:rPr>
          <w:rFonts w:ascii="Arial" w:hAnsi="Arial" w:cs="Arial"/>
          <w:b/>
          <w:sz w:val="20"/>
          <w:szCs w:val="20"/>
        </w:rPr>
        <w:t xml:space="preserve">from </w:t>
      </w:r>
      <w:proofErr w:type="spellStart"/>
      <w:r w:rsidR="004527C8" w:rsidRPr="00622C5B">
        <w:rPr>
          <w:rFonts w:ascii="Arial" w:hAnsi="Arial" w:cs="Arial"/>
          <w:b/>
          <w:sz w:val="20"/>
          <w:szCs w:val="20"/>
        </w:rPr>
        <w:t>Churnet</w:t>
      </w:r>
      <w:proofErr w:type="spellEnd"/>
      <w:r w:rsidR="004527C8" w:rsidRPr="00622C5B">
        <w:rPr>
          <w:rFonts w:ascii="Arial" w:hAnsi="Arial" w:cs="Arial"/>
          <w:b/>
          <w:sz w:val="20"/>
          <w:szCs w:val="20"/>
        </w:rPr>
        <w:t xml:space="preserve"> Row and High Street</w:t>
      </w:r>
    </w:p>
    <w:p w14:paraId="672DD92F" w14:textId="56807E70" w:rsidR="007C1284" w:rsidRPr="00622C5B" w:rsidRDefault="007C1284" w:rsidP="00280F79">
      <w:pPr>
        <w:spacing w:before="120"/>
        <w:ind w:left="567" w:hanging="567"/>
        <w:jc w:val="both"/>
        <w:rPr>
          <w:rFonts w:ascii="Arial" w:hAnsi="Arial" w:cs="Arial"/>
          <w:b/>
          <w:sz w:val="20"/>
          <w:szCs w:val="20"/>
        </w:rPr>
      </w:pPr>
      <w:r w:rsidRPr="00622C5B">
        <w:rPr>
          <w:rFonts w:ascii="Arial" w:hAnsi="Arial" w:cs="Arial"/>
          <w:sz w:val="20"/>
          <w:szCs w:val="20"/>
        </w:rPr>
        <w:t>5.1</w:t>
      </w:r>
      <w:r w:rsidRPr="00622C5B">
        <w:rPr>
          <w:rFonts w:ascii="Arial" w:hAnsi="Arial" w:cs="Arial"/>
          <w:sz w:val="20"/>
          <w:szCs w:val="20"/>
        </w:rPr>
        <w:tab/>
        <w:t xml:space="preserve">The </w:t>
      </w:r>
      <w:r w:rsidR="00575B6B">
        <w:rPr>
          <w:rFonts w:ascii="Arial" w:hAnsi="Arial" w:cs="Arial"/>
          <w:sz w:val="20"/>
          <w:szCs w:val="20"/>
        </w:rPr>
        <w:t xml:space="preserve">single </w:t>
      </w:r>
      <w:r w:rsidR="00273E8C" w:rsidRPr="00622C5B">
        <w:rPr>
          <w:rFonts w:ascii="Arial" w:hAnsi="Arial" w:cs="Arial"/>
          <w:sz w:val="20"/>
          <w:szCs w:val="20"/>
        </w:rPr>
        <w:t xml:space="preserve">access from the public highway </w:t>
      </w:r>
      <w:r w:rsidRPr="00622C5B">
        <w:rPr>
          <w:rFonts w:ascii="Arial" w:hAnsi="Arial" w:cs="Arial"/>
          <w:sz w:val="20"/>
          <w:szCs w:val="20"/>
        </w:rPr>
        <w:t>t</w:t>
      </w:r>
      <w:r w:rsidR="00273E8C" w:rsidRPr="00622C5B">
        <w:rPr>
          <w:rFonts w:ascii="Arial" w:hAnsi="Arial" w:cs="Arial"/>
          <w:sz w:val="20"/>
          <w:szCs w:val="20"/>
        </w:rPr>
        <w:t>o</w:t>
      </w:r>
      <w:r w:rsidR="00280F79" w:rsidRPr="00622C5B">
        <w:rPr>
          <w:rFonts w:ascii="Arial" w:hAnsi="Arial" w:cs="Arial"/>
          <w:sz w:val="20"/>
          <w:szCs w:val="20"/>
        </w:rPr>
        <w:t xml:space="preserve"> both this proposed </w:t>
      </w:r>
      <w:r w:rsidRPr="00622C5B">
        <w:rPr>
          <w:rFonts w:ascii="Arial" w:hAnsi="Arial" w:cs="Arial"/>
          <w:sz w:val="20"/>
          <w:szCs w:val="20"/>
        </w:rPr>
        <w:t xml:space="preserve">development site </w:t>
      </w:r>
      <w:r w:rsidR="00280F79" w:rsidRPr="00622C5B">
        <w:rPr>
          <w:rFonts w:ascii="Arial" w:hAnsi="Arial" w:cs="Arial"/>
          <w:sz w:val="20"/>
          <w:szCs w:val="20"/>
        </w:rPr>
        <w:t xml:space="preserve">and that for </w:t>
      </w:r>
      <w:r w:rsidR="00575B6B">
        <w:rPr>
          <w:rFonts w:ascii="Arial" w:hAnsi="Arial" w:cs="Arial"/>
          <w:sz w:val="20"/>
          <w:szCs w:val="20"/>
        </w:rPr>
        <w:t>another</w:t>
      </w:r>
      <w:r w:rsidR="00280F79" w:rsidRPr="00622C5B">
        <w:rPr>
          <w:rFonts w:ascii="Arial" w:hAnsi="Arial" w:cs="Arial"/>
          <w:sz w:val="20"/>
          <w:szCs w:val="20"/>
        </w:rPr>
        <w:t xml:space="preserve"> </w:t>
      </w:r>
      <w:r w:rsidRPr="00622C5B">
        <w:rPr>
          <w:rFonts w:ascii="Arial" w:hAnsi="Arial" w:cs="Arial"/>
          <w:sz w:val="20"/>
          <w:szCs w:val="20"/>
        </w:rPr>
        <w:t>71</w:t>
      </w:r>
      <w:r w:rsidR="00280F79" w:rsidRPr="00622C5B">
        <w:rPr>
          <w:rFonts w:ascii="Arial" w:hAnsi="Arial" w:cs="Arial"/>
          <w:sz w:val="20"/>
          <w:szCs w:val="20"/>
        </w:rPr>
        <w:t xml:space="preserve"> </w:t>
      </w:r>
      <w:r w:rsidRPr="00622C5B">
        <w:rPr>
          <w:rFonts w:ascii="Arial" w:hAnsi="Arial" w:cs="Arial"/>
          <w:sz w:val="20"/>
          <w:szCs w:val="20"/>
        </w:rPr>
        <w:t xml:space="preserve">dwellings is </w:t>
      </w:r>
      <w:r w:rsidR="00C51A50" w:rsidRPr="00622C5B">
        <w:rPr>
          <w:rFonts w:ascii="Arial" w:hAnsi="Arial" w:cs="Arial"/>
          <w:sz w:val="20"/>
          <w:szCs w:val="20"/>
        </w:rPr>
        <w:t xml:space="preserve">to be </w:t>
      </w:r>
      <w:r w:rsidRPr="00622C5B">
        <w:rPr>
          <w:rFonts w:ascii="Arial" w:hAnsi="Arial" w:cs="Arial"/>
          <w:sz w:val="20"/>
          <w:szCs w:val="20"/>
        </w:rPr>
        <w:t xml:space="preserve">through this </w:t>
      </w:r>
      <w:r w:rsidR="00575B6B">
        <w:rPr>
          <w:rFonts w:ascii="Arial" w:hAnsi="Arial" w:cs="Arial"/>
          <w:sz w:val="20"/>
          <w:szCs w:val="20"/>
        </w:rPr>
        <w:t xml:space="preserve">Application </w:t>
      </w:r>
      <w:r w:rsidRPr="00622C5B">
        <w:rPr>
          <w:rFonts w:ascii="Arial" w:hAnsi="Arial" w:cs="Arial"/>
          <w:sz w:val="20"/>
          <w:szCs w:val="20"/>
        </w:rPr>
        <w:t xml:space="preserve">site. Consequently, </w:t>
      </w:r>
      <w:r w:rsidR="00280F79" w:rsidRPr="00622C5B">
        <w:rPr>
          <w:rFonts w:ascii="Arial" w:hAnsi="Arial" w:cs="Arial"/>
          <w:sz w:val="20"/>
          <w:szCs w:val="20"/>
        </w:rPr>
        <w:t xml:space="preserve">there will be </w:t>
      </w:r>
      <w:r w:rsidR="00575B6B">
        <w:rPr>
          <w:rFonts w:ascii="Arial" w:hAnsi="Arial" w:cs="Arial"/>
          <w:sz w:val="20"/>
          <w:szCs w:val="20"/>
        </w:rPr>
        <w:t>further</w:t>
      </w:r>
      <w:r w:rsidR="00280F79" w:rsidRPr="00622C5B">
        <w:rPr>
          <w:rFonts w:ascii="Arial" w:hAnsi="Arial" w:cs="Arial"/>
          <w:sz w:val="20"/>
          <w:szCs w:val="20"/>
        </w:rPr>
        <w:t xml:space="preserve"> </w:t>
      </w:r>
      <w:r w:rsidRPr="00622C5B">
        <w:rPr>
          <w:rFonts w:ascii="Arial" w:hAnsi="Arial" w:cs="Arial"/>
          <w:sz w:val="20"/>
          <w:szCs w:val="20"/>
        </w:rPr>
        <w:t xml:space="preserve">traffic activity </w:t>
      </w:r>
      <w:r w:rsidR="00C51A50" w:rsidRPr="00622C5B">
        <w:rPr>
          <w:rFonts w:ascii="Arial" w:hAnsi="Arial" w:cs="Arial"/>
          <w:sz w:val="20"/>
          <w:szCs w:val="20"/>
        </w:rPr>
        <w:t>added to that already being experience</w:t>
      </w:r>
      <w:r w:rsidR="00FB215A">
        <w:rPr>
          <w:rFonts w:ascii="Arial" w:hAnsi="Arial" w:cs="Arial"/>
          <w:sz w:val="20"/>
          <w:szCs w:val="20"/>
        </w:rPr>
        <w:t>d</w:t>
      </w:r>
      <w:r w:rsidR="00C51A50" w:rsidRPr="00622C5B">
        <w:rPr>
          <w:rFonts w:ascii="Arial" w:hAnsi="Arial" w:cs="Arial"/>
          <w:sz w:val="20"/>
          <w:szCs w:val="20"/>
        </w:rPr>
        <w:t xml:space="preserve"> in the village</w:t>
      </w:r>
      <w:r w:rsidR="00FB215A">
        <w:rPr>
          <w:rFonts w:ascii="Arial" w:hAnsi="Arial" w:cs="Arial"/>
          <w:sz w:val="20"/>
          <w:szCs w:val="20"/>
        </w:rPr>
        <w:t xml:space="preserve">, not the least being </w:t>
      </w:r>
      <w:r w:rsidRPr="00622C5B">
        <w:rPr>
          <w:rFonts w:ascii="Arial" w:hAnsi="Arial" w:cs="Arial"/>
          <w:sz w:val="20"/>
          <w:szCs w:val="20"/>
        </w:rPr>
        <w:t xml:space="preserve">agricultural </w:t>
      </w:r>
      <w:r w:rsidR="00273E8C" w:rsidRPr="00622C5B">
        <w:rPr>
          <w:rFonts w:ascii="Arial" w:hAnsi="Arial" w:cs="Arial"/>
          <w:sz w:val="20"/>
          <w:szCs w:val="20"/>
        </w:rPr>
        <w:t xml:space="preserve">and construction traffic </w:t>
      </w:r>
      <w:r w:rsidR="00FB215A">
        <w:rPr>
          <w:rFonts w:ascii="Arial" w:hAnsi="Arial" w:cs="Arial"/>
          <w:sz w:val="20"/>
          <w:szCs w:val="20"/>
        </w:rPr>
        <w:t xml:space="preserve">that </w:t>
      </w:r>
      <w:r w:rsidRPr="00622C5B">
        <w:rPr>
          <w:rFonts w:ascii="Arial" w:hAnsi="Arial" w:cs="Arial"/>
          <w:sz w:val="20"/>
          <w:szCs w:val="20"/>
        </w:rPr>
        <w:t xml:space="preserve">will </w:t>
      </w:r>
      <w:r w:rsidR="00C51A50" w:rsidRPr="00622C5B">
        <w:rPr>
          <w:rFonts w:ascii="Arial" w:hAnsi="Arial" w:cs="Arial"/>
          <w:sz w:val="20"/>
          <w:szCs w:val="20"/>
        </w:rPr>
        <w:t xml:space="preserve">also </w:t>
      </w:r>
      <w:r w:rsidR="00280F79" w:rsidRPr="00622C5B">
        <w:rPr>
          <w:rFonts w:ascii="Arial" w:hAnsi="Arial" w:cs="Arial"/>
          <w:sz w:val="20"/>
          <w:szCs w:val="20"/>
        </w:rPr>
        <w:t xml:space="preserve">have to </w:t>
      </w:r>
      <w:r w:rsidRPr="00622C5B">
        <w:rPr>
          <w:rFonts w:ascii="Arial" w:hAnsi="Arial" w:cs="Arial"/>
          <w:sz w:val="20"/>
          <w:szCs w:val="20"/>
        </w:rPr>
        <w:t>pass through residential areas</w:t>
      </w:r>
      <w:r w:rsidR="00C51A50" w:rsidRPr="00622C5B">
        <w:rPr>
          <w:rFonts w:ascii="Arial" w:hAnsi="Arial" w:cs="Arial"/>
          <w:sz w:val="20"/>
          <w:szCs w:val="20"/>
        </w:rPr>
        <w:t xml:space="preserve">. This is </w:t>
      </w:r>
      <w:r w:rsidRPr="00622C5B">
        <w:rPr>
          <w:rFonts w:ascii="Arial" w:hAnsi="Arial" w:cs="Arial"/>
          <w:sz w:val="20"/>
          <w:szCs w:val="20"/>
        </w:rPr>
        <w:t xml:space="preserve">not something that </w:t>
      </w:r>
      <w:r w:rsidR="00FB215A">
        <w:rPr>
          <w:rFonts w:ascii="Arial" w:hAnsi="Arial" w:cs="Arial"/>
          <w:sz w:val="20"/>
          <w:szCs w:val="20"/>
        </w:rPr>
        <w:t xml:space="preserve">the </w:t>
      </w:r>
      <w:r w:rsidRPr="00622C5B">
        <w:rPr>
          <w:rFonts w:ascii="Arial" w:hAnsi="Arial" w:cs="Arial"/>
          <w:sz w:val="20"/>
          <w:szCs w:val="20"/>
        </w:rPr>
        <w:t xml:space="preserve">LPA </w:t>
      </w:r>
      <w:r w:rsidR="00273E8C" w:rsidRPr="00622C5B">
        <w:rPr>
          <w:rFonts w:ascii="Arial" w:hAnsi="Arial" w:cs="Arial"/>
          <w:sz w:val="20"/>
          <w:szCs w:val="20"/>
        </w:rPr>
        <w:t xml:space="preserve">has </w:t>
      </w:r>
      <w:r w:rsidR="00FB215A">
        <w:rPr>
          <w:rFonts w:ascii="Arial" w:hAnsi="Arial" w:cs="Arial"/>
          <w:sz w:val="20"/>
          <w:szCs w:val="20"/>
        </w:rPr>
        <w:t xml:space="preserve">previously </w:t>
      </w:r>
      <w:r w:rsidRPr="00622C5B">
        <w:rPr>
          <w:rFonts w:ascii="Arial" w:hAnsi="Arial" w:cs="Arial"/>
          <w:sz w:val="20"/>
          <w:szCs w:val="20"/>
        </w:rPr>
        <w:t>permitted for similar situations in Rocester.</w:t>
      </w:r>
    </w:p>
    <w:p w14:paraId="54CB7AC1" w14:textId="350D122F" w:rsidR="00CA0E34" w:rsidRPr="00622C5B" w:rsidRDefault="00B34061" w:rsidP="00B34061">
      <w:pPr>
        <w:spacing w:before="120"/>
        <w:ind w:left="567" w:hanging="567"/>
        <w:jc w:val="both"/>
        <w:rPr>
          <w:rFonts w:ascii="Arial" w:hAnsi="Arial" w:cs="Arial"/>
          <w:sz w:val="20"/>
          <w:szCs w:val="20"/>
        </w:rPr>
      </w:pPr>
      <w:r w:rsidRPr="00622C5B">
        <w:rPr>
          <w:rFonts w:ascii="Arial" w:hAnsi="Arial" w:cs="Arial"/>
          <w:sz w:val="20"/>
          <w:szCs w:val="20"/>
        </w:rPr>
        <w:t>5.2</w:t>
      </w:r>
      <w:r w:rsidRPr="00622C5B">
        <w:rPr>
          <w:rFonts w:ascii="Arial" w:hAnsi="Arial" w:cs="Arial"/>
          <w:sz w:val="20"/>
          <w:szCs w:val="20"/>
        </w:rPr>
        <w:tab/>
      </w:r>
      <w:r w:rsidR="00CA0E34" w:rsidRPr="00622C5B">
        <w:rPr>
          <w:rFonts w:ascii="Arial" w:hAnsi="Arial" w:cs="Arial"/>
          <w:sz w:val="20"/>
          <w:szCs w:val="20"/>
        </w:rPr>
        <w:t xml:space="preserve">Whilst Highway Authority </w:t>
      </w:r>
      <w:r w:rsidR="00FB215A">
        <w:rPr>
          <w:rFonts w:ascii="Arial" w:hAnsi="Arial" w:cs="Arial"/>
          <w:sz w:val="20"/>
          <w:szCs w:val="20"/>
        </w:rPr>
        <w:t xml:space="preserve">(SCC) </w:t>
      </w:r>
      <w:r w:rsidR="00280F79" w:rsidRPr="00622C5B">
        <w:rPr>
          <w:rFonts w:ascii="Arial" w:hAnsi="Arial" w:cs="Arial"/>
          <w:sz w:val="20"/>
          <w:szCs w:val="20"/>
        </w:rPr>
        <w:t xml:space="preserve">now </w:t>
      </w:r>
      <w:r w:rsidR="00273E8C" w:rsidRPr="00622C5B">
        <w:rPr>
          <w:rFonts w:ascii="Arial" w:hAnsi="Arial" w:cs="Arial"/>
          <w:sz w:val="20"/>
          <w:szCs w:val="20"/>
        </w:rPr>
        <w:t xml:space="preserve">appears to have </w:t>
      </w:r>
      <w:r w:rsidR="00CA0E34" w:rsidRPr="00622C5B">
        <w:rPr>
          <w:rFonts w:ascii="Arial" w:hAnsi="Arial" w:cs="Arial"/>
          <w:sz w:val="20"/>
          <w:szCs w:val="20"/>
        </w:rPr>
        <w:t xml:space="preserve">approved the </w:t>
      </w:r>
      <w:r w:rsidR="00280F79" w:rsidRPr="00622C5B">
        <w:rPr>
          <w:rFonts w:ascii="Arial" w:hAnsi="Arial" w:cs="Arial"/>
          <w:sz w:val="20"/>
          <w:szCs w:val="20"/>
        </w:rPr>
        <w:t xml:space="preserve">proposed </w:t>
      </w:r>
      <w:r w:rsidR="00CA0E34" w:rsidRPr="00622C5B">
        <w:rPr>
          <w:rFonts w:ascii="Arial" w:hAnsi="Arial" w:cs="Arial"/>
          <w:sz w:val="20"/>
          <w:szCs w:val="20"/>
        </w:rPr>
        <w:t>highway layout</w:t>
      </w:r>
      <w:r w:rsidR="002F5229" w:rsidRPr="00622C5B">
        <w:rPr>
          <w:rFonts w:ascii="Arial" w:hAnsi="Arial" w:cs="Arial"/>
          <w:sz w:val="20"/>
          <w:szCs w:val="20"/>
        </w:rPr>
        <w:t>,</w:t>
      </w:r>
      <w:r w:rsidR="005C2870" w:rsidRPr="00622C5B">
        <w:rPr>
          <w:rFonts w:ascii="Arial" w:hAnsi="Arial" w:cs="Arial"/>
          <w:sz w:val="20"/>
          <w:szCs w:val="20"/>
        </w:rPr>
        <w:t xml:space="preserve"> </w:t>
      </w:r>
      <w:r w:rsidR="00CA0E34" w:rsidRPr="00622C5B">
        <w:rPr>
          <w:rFonts w:ascii="Arial" w:hAnsi="Arial" w:cs="Arial"/>
          <w:sz w:val="20"/>
          <w:szCs w:val="20"/>
        </w:rPr>
        <w:t xml:space="preserve">the </w:t>
      </w:r>
      <w:r w:rsidR="00273E8C" w:rsidRPr="00622C5B">
        <w:rPr>
          <w:rFonts w:ascii="Arial" w:hAnsi="Arial" w:cs="Arial"/>
          <w:sz w:val="20"/>
          <w:szCs w:val="20"/>
        </w:rPr>
        <w:t xml:space="preserve">required </w:t>
      </w:r>
      <w:r w:rsidR="00CA0E34" w:rsidRPr="00622C5B">
        <w:rPr>
          <w:rFonts w:ascii="Arial" w:hAnsi="Arial" w:cs="Arial"/>
          <w:sz w:val="20"/>
          <w:szCs w:val="20"/>
        </w:rPr>
        <w:t xml:space="preserve">swept areas are </w:t>
      </w:r>
      <w:r w:rsidR="005C2870" w:rsidRPr="00622C5B">
        <w:rPr>
          <w:rFonts w:ascii="Arial" w:hAnsi="Arial" w:cs="Arial"/>
          <w:sz w:val="20"/>
          <w:szCs w:val="20"/>
        </w:rPr>
        <w:t>f</w:t>
      </w:r>
      <w:r w:rsidR="00CA0E34" w:rsidRPr="00622C5B">
        <w:rPr>
          <w:rFonts w:ascii="Arial" w:hAnsi="Arial" w:cs="Arial"/>
          <w:sz w:val="20"/>
          <w:szCs w:val="20"/>
        </w:rPr>
        <w:t>or rigid axle service vehicles</w:t>
      </w:r>
      <w:r w:rsidR="005C2870" w:rsidRPr="00622C5B">
        <w:rPr>
          <w:rFonts w:ascii="Arial" w:hAnsi="Arial" w:cs="Arial"/>
          <w:sz w:val="20"/>
          <w:szCs w:val="20"/>
        </w:rPr>
        <w:t xml:space="preserve"> with a </w:t>
      </w:r>
      <w:r w:rsidR="00F52130" w:rsidRPr="00622C5B">
        <w:rPr>
          <w:rFonts w:ascii="Arial" w:hAnsi="Arial" w:cs="Arial"/>
          <w:sz w:val="20"/>
          <w:szCs w:val="20"/>
        </w:rPr>
        <w:t xml:space="preserve">11.9m </w:t>
      </w:r>
      <w:r w:rsidR="005C2870" w:rsidRPr="00622C5B">
        <w:rPr>
          <w:rFonts w:ascii="Arial" w:hAnsi="Arial" w:cs="Arial"/>
          <w:sz w:val="20"/>
          <w:szCs w:val="20"/>
        </w:rPr>
        <w:t xml:space="preserve">wheelbase </w:t>
      </w:r>
      <w:r w:rsidR="002F5229" w:rsidRPr="00622C5B">
        <w:rPr>
          <w:rFonts w:ascii="Arial" w:hAnsi="Arial" w:cs="Arial"/>
          <w:sz w:val="20"/>
          <w:szCs w:val="20"/>
        </w:rPr>
        <w:t xml:space="preserve">(e.g. refuse trucks, removal vans and emergency service vehicles). </w:t>
      </w:r>
      <w:r w:rsidR="00273E8C" w:rsidRPr="00622C5B">
        <w:rPr>
          <w:rFonts w:ascii="Arial" w:hAnsi="Arial" w:cs="Arial"/>
          <w:sz w:val="20"/>
          <w:szCs w:val="20"/>
        </w:rPr>
        <w:t>Unfortunately</w:t>
      </w:r>
      <w:r w:rsidR="005C2870" w:rsidRPr="00622C5B">
        <w:rPr>
          <w:rFonts w:ascii="Arial" w:hAnsi="Arial" w:cs="Arial"/>
          <w:sz w:val="20"/>
          <w:szCs w:val="20"/>
        </w:rPr>
        <w:t xml:space="preserve">, </w:t>
      </w:r>
      <w:r w:rsidR="00C51A50" w:rsidRPr="00622C5B">
        <w:rPr>
          <w:rFonts w:ascii="Arial" w:hAnsi="Arial" w:cs="Arial"/>
          <w:sz w:val="20"/>
          <w:szCs w:val="20"/>
        </w:rPr>
        <w:t xml:space="preserve">its response </w:t>
      </w:r>
      <w:r w:rsidR="00FB215A">
        <w:rPr>
          <w:rFonts w:ascii="Arial" w:hAnsi="Arial" w:cs="Arial"/>
          <w:sz w:val="20"/>
          <w:szCs w:val="20"/>
        </w:rPr>
        <w:t xml:space="preserve">makes no mention </w:t>
      </w:r>
      <w:r w:rsidR="00CA0E34" w:rsidRPr="00622C5B">
        <w:rPr>
          <w:rFonts w:ascii="Arial" w:hAnsi="Arial" w:cs="Arial"/>
          <w:sz w:val="20"/>
          <w:szCs w:val="20"/>
        </w:rPr>
        <w:t xml:space="preserve">as to whether the impact of modern tractors and agricultural machinery has </w:t>
      </w:r>
      <w:r w:rsidR="00273E8C" w:rsidRPr="00622C5B">
        <w:rPr>
          <w:rFonts w:ascii="Arial" w:hAnsi="Arial" w:cs="Arial"/>
          <w:sz w:val="20"/>
          <w:szCs w:val="20"/>
        </w:rPr>
        <w:t xml:space="preserve">also </w:t>
      </w:r>
      <w:r w:rsidR="00CA0E34" w:rsidRPr="00622C5B">
        <w:rPr>
          <w:rFonts w:ascii="Arial" w:hAnsi="Arial" w:cs="Arial"/>
          <w:sz w:val="20"/>
          <w:szCs w:val="20"/>
        </w:rPr>
        <w:t xml:space="preserve">been considered. </w:t>
      </w:r>
      <w:r w:rsidR="006752A7" w:rsidRPr="00622C5B">
        <w:rPr>
          <w:rFonts w:ascii="Arial" w:hAnsi="Arial" w:cs="Arial"/>
          <w:sz w:val="20"/>
          <w:szCs w:val="20"/>
        </w:rPr>
        <w:t>Nowa</w:t>
      </w:r>
      <w:r w:rsidR="00273E8C" w:rsidRPr="00622C5B">
        <w:rPr>
          <w:rFonts w:ascii="Arial" w:hAnsi="Arial" w:cs="Arial"/>
          <w:sz w:val="20"/>
          <w:szCs w:val="20"/>
        </w:rPr>
        <w:t>days,</w:t>
      </w:r>
      <w:r w:rsidR="005C2870" w:rsidRPr="00622C5B">
        <w:rPr>
          <w:rFonts w:ascii="Arial" w:hAnsi="Arial" w:cs="Arial"/>
          <w:sz w:val="20"/>
          <w:szCs w:val="20"/>
        </w:rPr>
        <w:t xml:space="preserve"> farmers contract out services </w:t>
      </w:r>
      <w:r w:rsidR="00273E8C" w:rsidRPr="00622C5B">
        <w:rPr>
          <w:rFonts w:ascii="Arial" w:hAnsi="Arial" w:cs="Arial"/>
          <w:sz w:val="20"/>
          <w:szCs w:val="20"/>
        </w:rPr>
        <w:t xml:space="preserve">that </w:t>
      </w:r>
      <w:r w:rsidR="005C2870" w:rsidRPr="00622C5B">
        <w:rPr>
          <w:rFonts w:ascii="Arial" w:hAnsi="Arial" w:cs="Arial"/>
          <w:sz w:val="20"/>
          <w:szCs w:val="20"/>
        </w:rPr>
        <w:t xml:space="preserve">they </w:t>
      </w:r>
      <w:r w:rsidR="002F5229" w:rsidRPr="00622C5B">
        <w:rPr>
          <w:rFonts w:ascii="Arial" w:hAnsi="Arial" w:cs="Arial"/>
          <w:sz w:val="20"/>
          <w:szCs w:val="20"/>
        </w:rPr>
        <w:t xml:space="preserve">once </w:t>
      </w:r>
      <w:r w:rsidR="005C2870" w:rsidRPr="00622C5B">
        <w:rPr>
          <w:rFonts w:ascii="Arial" w:hAnsi="Arial" w:cs="Arial"/>
          <w:sz w:val="20"/>
          <w:szCs w:val="20"/>
        </w:rPr>
        <w:t>did themselves</w:t>
      </w:r>
      <w:r w:rsidR="00273E8C" w:rsidRPr="00622C5B">
        <w:rPr>
          <w:rFonts w:ascii="Arial" w:hAnsi="Arial" w:cs="Arial"/>
          <w:sz w:val="20"/>
          <w:szCs w:val="20"/>
        </w:rPr>
        <w:t xml:space="preserve"> so</w:t>
      </w:r>
      <w:r w:rsidR="005C2870" w:rsidRPr="00622C5B">
        <w:rPr>
          <w:rFonts w:ascii="Arial" w:hAnsi="Arial" w:cs="Arial"/>
          <w:sz w:val="20"/>
          <w:szCs w:val="20"/>
        </w:rPr>
        <w:t xml:space="preserve"> </w:t>
      </w:r>
      <w:r w:rsidR="00273E8C" w:rsidRPr="00622C5B">
        <w:rPr>
          <w:rFonts w:ascii="Arial" w:hAnsi="Arial" w:cs="Arial"/>
          <w:sz w:val="20"/>
          <w:szCs w:val="20"/>
        </w:rPr>
        <w:t xml:space="preserve">larger </w:t>
      </w:r>
      <w:r w:rsidR="005C2870" w:rsidRPr="00622C5B">
        <w:rPr>
          <w:rFonts w:ascii="Arial" w:hAnsi="Arial" w:cs="Arial"/>
          <w:sz w:val="20"/>
          <w:szCs w:val="20"/>
        </w:rPr>
        <w:t>tractors with trailers and articulated vehicles are used</w:t>
      </w:r>
      <w:r w:rsidR="00C51A50" w:rsidRPr="00622C5B">
        <w:rPr>
          <w:rFonts w:ascii="Arial" w:hAnsi="Arial" w:cs="Arial"/>
          <w:sz w:val="20"/>
          <w:szCs w:val="20"/>
        </w:rPr>
        <w:t xml:space="preserve"> for frequently</w:t>
      </w:r>
      <w:r w:rsidR="005C2870" w:rsidRPr="00622C5B">
        <w:rPr>
          <w:rFonts w:ascii="Arial" w:hAnsi="Arial" w:cs="Arial"/>
          <w:sz w:val="20"/>
          <w:szCs w:val="20"/>
        </w:rPr>
        <w:t>.</w:t>
      </w:r>
      <w:r w:rsidR="00273E8C" w:rsidRPr="00622C5B">
        <w:rPr>
          <w:rFonts w:ascii="Arial" w:hAnsi="Arial" w:cs="Arial"/>
          <w:sz w:val="20"/>
          <w:szCs w:val="20"/>
        </w:rPr>
        <w:t xml:space="preserve"> Similarly, construction traffic </w:t>
      </w:r>
      <w:r w:rsidR="00F52130" w:rsidRPr="00622C5B">
        <w:rPr>
          <w:rFonts w:ascii="Arial" w:hAnsi="Arial" w:cs="Arial"/>
          <w:sz w:val="20"/>
          <w:szCs w:val="20"/>
        </w:rPr>
        <w:t xml:space="preserve">for large development sites </w:t>
      </w:r>
      <w:r w:rsidR="00FB215A">
        <w:rPr>
          <w:rFonts w:ascii="Arial" w:hAnsi="Arial" w:cs="Arial"/>
          <w:sz w:val="20"/>
          <w:szCs w:val="20"/>
        </w:rPr>
        <w:t xml:space="preserve">such as that for the proposed 71 houses </w:t>
      </w:r>
      <w:r w:rsidR="00273E8C" w:rsidRPr="00622C5B">
        <w:rPr>
          <w:rFonts w:ascii="Arial" w:hAnsi="Arial" w:cs="Arial"/>
          <w:sz w:val="20"/>
          <w:szCs w:val="20"/>
        </w:rPr>
        <w:t xml:space="preserve">involves </w:t>
      </w:r>
      <w:r w:rsidR="00C51A50" w:rsidRPr="00622C5B">
        <w:rPr>
          <w:rFonts w:ascii="Arial" w:hAnsi="Arial" w:cs="Arial"/>
          <w:sz w:val="20"/>
          <w:szCs w:val="20"/>
        </w:rPr>
        <w:t xml:space="preserve">the use of </w:t>
      </w:r>
      <w:r w:rsidR="006752A7" w:rsidRPr="00622C5B">
        <w:rPr>
          <w:rFonts w:ascii="Arial" w:hAnsi="Arial" w:cs="Arial"/>
          <w:sz w:val="20"/>
          <w:szCs w:val="20"/>
        </w:rPr>
        <w:t xml:space="preserve">heavy plant and </w:t>
      </w:r>
      <w:r w:rsidR="00273E8C" w:rsidRPr="00622C5B">
        <w:rPr>
          <w:rFonts w:ascii="Arial" w:hAnsi="Arial" w:cs="Arial"/>
          <w:sz w:val="20"/>
          <w:szCs w:val="20"/>
        </w:rPr>
        <w:t>articulated vehicle</w:t>
      </w:r>
      <w:r w:rsidR="00FB215A">
        <w:rPr>
          <w:rFonts w:ascii="Arial" w:hAnsi="Arial" w:cs="Arial"/>
          <w:sz w:val="20"/>
          <w:szCs w:val="20"/>
        </w:rPr>
        <w:t>.</w:t>
      </w:r>
      <w:r w:rsidR="005C2870" w:rsidRPr="00622C5B">
        <w:rPr>
          <w:rFonts w:ascii="Arial" w:hAnsi="Arial" w:cs="Arial"/>
          <w:sz w:val="20"/>
          <w:szCs w:val="20"/>
        </w:rPr>
        <w:t xml:space="preserve">  </w:t>
      </w:r>
    </w:p>
    <w:p w14:paraId="4DBE603B" w14:textId="0073C0A2" w:rsidR="00426F4C" w:rsidRPr="00622C5B" w:rsidRDefault="00071090" w:rsidP="00F50EE8">
      <w:pPr>
        <w:spacing w:before="120"/>
        <w:ind w:left="567" w:hanging="567"/>
        <w:jc w:val="both"/>
        <w:rPr>
          <w:rFonts w:ascii="Arial" w:hAnsi="Arial" w:cs="Arial"/>
          <w:sz w:val="20"/>
          <w:szCs w:val="20"/>
        </w:rPr>
      </w:pPr>
      <w:r w:rsidRPr="00622C5B">
        <w:rPr>
          <w:rFonts w:ascii="Arial" w:hAnsi="Arial" w:cs="Arial"/>
          <w:sz w:val="20"/>
          <w:szCs w:val="20"/>
        </w:rPr>
        <w:t>5.</w:t>
      </w:r>
      <w:r w:rsidR="006752A7" w:rsidRPr="00622C5B">
        <w:rPr>
          <w:rFonts w:ascii="Arial" w:hAnsi="Arial" w:cs="Arial"/>
          <w:sz w:val="20"/>
          <w:szCs w:val="20"/>
        </w:rPr>
        <w:t>3</w:t>
      </w:r>
      <w:r w:rsidRPr="00622C5B">
        <w:rPr>
          <w:rFonts w:ascii="Arial" w:hAnsi="Arial" w:cs="Arial"/>
          <w:sz w:val="20"/>
          <w:szCs w:val="20"/>
        </w:rPr>
        <w:tab/>
      </w:r>
      <w:r w:rsidR="00426F4C" w:rsidRPr="00622C5B">
        <w:rPr>
          <w:rFonts w:ascii="Arial" w:hAnsi="Arial" w:cs="Arial"/>
          <w:sz w:val="20"/>
          <w:szCs w:val="20"/>
        </w:rPr>
        <w:t xml:space="preserve">To resolve the issue, </w:t>
      </w:r>
      <w:r w:rsidR="006752A7" w:rsidRPr="00622C5B">
        <w:rPr>
          <w:rFonts w:ascii="Arial" w:hAnsi="Arial" w:cs="Arial"/>
          <w:sz w:val="20"/>
          <w:szCs w:val="20"/>
        </w:rPr>
        <w:t>ESBC as the local planning authority (LPA) should</w:t>
      </w:r>
      <w:r w:rsidR="00B51D6E" w:rsidRPr="00622C5B">
        <w:rPr>
          <w:rFonts w:ascii="Arial" w:hAnsi="Arial" w:cs="Arial"/>
          <w:sz w:val="20"/>
          <w:szCs w:val="20"/>
        </w:rPr>
        <w:t>;</w:t>
      </w:r>
    </w:p>
    <w:p w14:paraId="3C1E0934" w14:textId="58131125" w:rsidR="00B51D6E" w:rsidRPr="00622C5B" w:rsidRDefault="00B51D6E" w:rsidP="003718F0">
      <w:pPr>
        <w:pStyle w:val="ListParagraph"/>
        <w:numPr>
          <w:ilvl w:val="0"/>
          <w:numId w:val="2"/>
        </w:numPr>
        <w:ind w:left="993"/>
        <w:jc w:val="both"/>
        <w:rPr>
          <w:rFonts w:ascii="Arial" w:hAnsi="Arial" w:cs="Arial"/>
          <w:sz w:val="20"/>
          <w:szCs w:val="20"/>
        </w:rPr>
      </w:pPr>
      <w:r w:rsidRPr="00622C5B">
        <w:rPr>
          <w:rFonts w:ascii="Arial" w:hAnsi="Arial" w:cs="Arial"/>
          <w:sz w:val="20"/>
          <w:szCs w:val="20"/>
        </w:rPr>
        <w:t>a</w:t>
      </w:r>
      <w:r w:rsidR="00426F4C" w:rsidRPr="00622C5B">
        <w:rPr>
          <w:rFonts w:ascii="Arial" w:hAnsi="Arial" w:cs="Arial"/>
          <w:sz w:val="20"/>
          <w:szCs w:val="20"/>
        </w:rPr>
        <w:t xml:space="preserve">sk </w:t>
      </w:r>
      <w:r w:rsidR="00071090" w:rsidRPr="00622C5B">
        <w:rPr>
          <w:rFonts w:ascii="Arial" w:hAnsi="Arial" w:cs="Arial"/>
          <w:sz w:val="20"/>
          <w:szCs w:val="20"/>
        </w:rPr>
        <w:t xml:space="preserve">the </w:t>
      </w:r>
      <w:r w:rsidR="00426F4C" w:rsidRPr="00622C5B">
        <w:rPr>
          <w:rFonts w:ascii="Arial" w:hAnsi="Arial" w:cs="Arial"/>
          <w:sz w:val="20"/>
          <w:szCs w:val="20"/>
        </w:rPr>
        <w:t>Applicant to confirm whether the re</w:t>
      </w:r>
      <w:r w:rsidR="00A96BD7" w:rsidRPr="00622C5B">
        <w:rPr>
          <w:rFonts w:ascii="Arial" w:hAnsi="Arial" w:cs="Arial"/>
          <w:sz w:val="20"/>
          <w:szCs w:val="20"/>
        </w:rPr>
        <w:t xml:space="preserve">sidual agricultural land </w:t>
      </w:r>
      <w:r w:rsidR="00426F4C" w:rsidRPr="00622C5B">
        <w:rPr>
          <w:rFonts w:ascii="Arial" w:hAnsi="Arial" w:cs="Arial"/>
          <w:sz w:val="20"/>
          <w:szCs w:val="20"/>
        </w:rPr>
        <w:t xml:space="preserve">not required for development will </w:t>
      </w:r>
      <w:r w:rsidR="00A96BD7" w:rsidRPr="00622C5B">
        <w:rPr>
          <w:rFonts w:ascii="Arial" w:hAnsi="Arial" w:cs="Arial"/>
          <w:sz w:val="20"/>
          <w:szCs w:val="20"/>
        </w:rPr>
        <w:t xml:space="preserve">indeed </w:t>
      </w:r>
      <w:r w:rsidR="00426F4C" w:rsidRPr="00622C5B">
        <w:rPr>
          <w:rFonts w:ascii="Arial" w:hAnsi="Arial" w:cs="Arial"/>
          <w:sz w:val="20"/>
          <w:szCs w:val="20"/>
        </w:rPr>
        <w:t xml:space="preserve">remain in agricultural use and if so, what types of vehicles and machinery </w:t>
      </w:r>
      <w:r w:rsidR="00A96BD7" w:rsidRPr="00622C5B">
        <w:rPr>
          <w:rFonts w:ascii="Arial" w:hAnsi="Arial" w:cs="Arial"/>
          <w:sz w:val="20"/>
          <w:szCs w:val="20"/>
        </w:rPr>
        <w:t xml:space="preserve">will </w:t>
      </w:r>
      <w:r w:rsidR="00426F4C" w:rsidRPr="00622C5B">
        <w:rPr>
          <w:rFonts w:ascii="Arial" w:hAnsi="Arial" w:cs="Arial"/>
          <w:sz w:val="20"/>
          <w:szCs w:val="20"/>
        </w:rPr>
        <w:t>be needed</w:t>
      </w:r>
      <w:r w:rsidRPr="00622C5B">
        <w:rPr>
          <w:rFonts w:ascii="Arial" w:hAnsi="Arial" w:cs="Arial"/>
          <w:sz w:val="20"/>
          <w:szCs w:val="20"/>
        </w:rPr>
        <w:t xml:space="preserve"> and whether it would have to pass through the proposed residential development or where alternative access might be possible and agreed</w:t>
      </w:r>
      <w:r w:rsidR="00E33C06" w:rsidRPr="00622C5B">
        <w:rPr>
          <w:rFonts w:ascii="Arial" w:hAnsi="Arial" w:cs="Arial"/>
          <w:sz w:val="20"/>
          <w:szCs w:val="20"/>
        </w:rPr>
        <w:t>;</w:t>
      </w:r>
      <w:r w:rsidR="00426F4C" w:rsidRPr="00622C5B">
        <w:rPr>
          <w:rFonts w:ascii="Arial" w:hAnsi="Arial" w:cs="Arial"/>
          <w:sz w:val="20"/>
          <w:szCs w:val="20"/>
        </w:rPr>
        <w:t xml:space="preserve"> </w:t>
      </w:r>
    </w:p>
    <w:p w14:paraId="38BB98D9" w14:textId="5D79C71C" w:rsidR="00426F4C" w:rsidRPr="00622C5B" w:rsidRDefault="00E33C06" w:rsidP="003718F0">
      <w:pPr>
        <w:pStyle w:val="ListParagraph"/>
        <w:numPr>
          <w:ilvl w:val="0"/>
          <w:numId w:val="2"/>
        </w:numPr>
        <w:ind w:left="993"/>
        <w:jc w:val="both"/>
        <w:rPr>
          <w:rFonts w:ascii="Arial" w:hAnsi="Arial" w:cs="Arial"/>
          <w:sz w:val="20"/>
          <w:szCs w:val="20"/>
        </w:rPr>
      </w:pPr>
      <w:r w:rsidRPr="00622C5B">
        <w:rPr>
          <w:rFonts w:ascii="Arial" w:hAnsi="Arial" w:cs="Arial"/>
          <w:sz w:val="20"/>
          <w:szCs w:val="20"/>
        </w:rPr>
        <w:t>h</w:t>
      </w:r>
      <w:r w:rsidR="00B51D6E" w:rsidRPr="00622C5B">
        <w:rPr>
          <w:rFonts w:ascii="Arial" w:hAnsi="Arial" w:cs="Arial"/>
          <w:sz w:val="20"/>
          <w:szCs w:val="20"/>
        </w:rPr>
        <w:t>aving received the answers</w:t>
      </w:r>
      <w:r w:rsidRPr="00622C5B">
        <w:rPr>
          <w:rFonts w:ascii="Arial" w:hAnsi="Arial" w:cs="Arial"/>
          <w:sz w:val="20"/>
          <w:szCs w:val="20"/>
        </w:rPr>
        <w:t xml:space="preserve"> and to foster general public safety</w:t>
      </w:r>
      <w:r w:rsidR="00B51D6E" w:rsidRPr="00622C5B">
        <w:rPr>
          <w:rFonts w:ascii="Arial" w:hAnsi="Arial" w:cs="Arial"/>
          <w:sz w:val="20"/>
          <w:szCs w:val="20"/>
        </w:rPr>
        <w:t xml:space="preserve">, </w:t>
      </w:r>
      <w:r w:rsidR="006752A7" w:rsidRPr="00622C5B">
        <w:rPr>
          <w:rFonts w:ascii="Arial" w:hAnsi="Arial" w:cs="Arial"/>
          <w:sz w:val="20"/>
          <w:szCs w:val="20"/>
        </w:rPr>
        <w:t>it</w:t>
      </w:r>
      <w:r w:rsidR="00B51D6E" w:rsidRPr="00622C5B">
        <w:rPr>
          <w:rFonts w:ascii="Arial" w:hAnsi="Arial" w:cs="Arial"/>
          <w:sz w:val="20"/>
          <w:szCs w:val="20"/>
        </w:rPr>
        <w:t xml:space="preserve"> should then consider if its </w:t>
      </w:r>
      <w:r w:rsidR="00FB215A">
        <w:rPr>
          <w:rFonts w:ascii="Arial" w:hAnsi="Arial" w:cs="Arial"/>
          <w:sz w:val="20"/>
          <w:szCs w:val="20"/>
        </w:rPr>
        <w:t xml:space="preserve">LPA </w:t>
      </w:r>
      <w:r w:rsidR="00B51D6E" w:rsidRPr="00622C5B">
        <w:rPr>
          <w:rFonts w:ascii="Arial" w:hAnsi="Arial" w:cs="Arial"/>
          <w:sz w:val="20"/>
          <w:szCs w:val="20"/>
        </w:rPr>
        <w:t xml:space="preserve">predecessor’s policy of requiring that no agricultural traffic should pass through new residential areas for </w:t>
      </w:r>
      <w:r w:rsidRPr="00622C5B">
        <w:rPr>
          <w:rFonts w:ascii="Arial" w:hAnsi="Arial" w:cs="Arial"/>
          <w:sz w:val="20"/>
          <w:szCs w:val="20"/>
        </w:rPr>
        <w:t xml:space="preserve">similar situations in Rocester </w:t>
      </w:r>
      <w:r w:rsidR="00B51D6E" w:rsidRPr="00622C5B">
        <w:rPr>
          <w:rFonts w:ascii="Arial" w:hAnsi="Arial" w:cs="Arial"/>
          <w:sz w:val="20"/>
          <w:szCs w:val="20"/>
        </w:rPr>
        <w:t>should still apply</w:t>
      </w:r>
      <w:r w:rsidRPr="00622C5B">
        <w:rPr>
          <w:rFonts w:ascii="Arial" w:hAnsi="Arial" w:cs="Arial"/>
          <w:sz w:val="20"/>
          <w:szCs w:val="20"/>
        </w:rPr>
        <w:t xml:space="preserve">; and </w:t>
      </w:r>
      <w:r w:rsidR="00B51D6E" w:rsidRPr="00622C5B">
        <w:rPr>
          <w:rFonts w:ascii="Arial" w:hAnsi="Arial" w:cs="Arial"/>
          <w:sz w:val="20"/>
          <w:szCs w:val="20"/>
        </w:rPr>
        <w:t xml:space="preserve">  </w:t>
      </w:r>
    </w:p>
    <w:p w14:paraId="6283E321" w14:textId="23D85DFB" w:rsidR="00071090" w:rsidRPr="00622C5B" w:rsidRDefault="00E33C06" w:rsidP="003718F0">
      <w:pPr>
        <w:pStyle w:val="ListParagraph"/>
        <w:numPr>
          <w:ilvl w:val="0"/>
          <w:numId w:val="2"/>
        </w:numPr>
        <w:spacing w:before="120"/>
        <w:ind w:left="993"/>
        <w:jc w:val="both"/>
        <w:rPr>
          <w:rFonts w:ascii="Arial" w:hAnsi="Arial" w:cs="Arial"/>
          <w:sz w:val="20"/>
          <w:szCs w:val="20"/>
        </w:rPr>
      </w:pPr>
      <w:r w:rsidRPr="00622C5B">
        <w:rPr>
          <w:rFonts w:ascii="Arial" w:hAnsi="Arial" w:cs="Arial"/>
          <w:sz w:val="20"/>
          <w:szCs w:val="20"/>
        </w:rPr>
        <w:t>o</w:t>
      </w:r>
      <w:r w:rsidR="00426F4C" w:rsidRPr="00622C5B">
        <w:rPr>
          <w:rFonts w:ascii="Arial" w:hAnsi="Arial" w:cs="Arial"/>
          <w:sz w:val="20"/>
          <w:szCs w:val="20"/>
        </w:rPr>
        <w:t xml:space="preserve">nce the answers are received, the </w:t>
      </w:r>
      <w:r w:rsidR="00071090" w:rsidRPr="00622C5B">
        <w:rPr>
          <w:rFonts w:ascii="Arial" w:hAnsi="Arial" w:cs="Arial"/>
          <w:sz w:val="20"/>
          <w:szCs w:val="20"/>
        </w:rPr>
        <w:t xml:space="preserve">Highways </w:t>
      </w:r>
      <w:r w:rsidR="00426F4C" w:rsidRPr="00622C5B">
        <w:rPr>
          <w:rFonts w:ascii="Arial" w:hAnsi="Arial" w:cs="Arial"/>
          <w:sz w:val="20"/>
          <w:szCs w:val="20"/>
        </w:rPr>
        <w:t>A</w:t>
      </w:r>
      <w:r w:rsidR="00071090" w:rsidRPr="00622C5B">
        <w:rPr>
          <w:rFonts w:ascii="Arial" w:hAnsi="Arial" w:cs="Arial"/>
          <w:sz w:val="20"/>
          <w:szCs w:val="20"/>
        </w:rPr>
        <w:t xml:space="preserve">uthority </w:t>
      </w:r>
      <w:r w:rsidR="00426F4C" w:rsidRPr="00622C5B">
        <w:rPr>
          <w:rFonts w:ascii="Arial" w:hAnsi="Arial" w:cs="Arial"/>
          <w:sz w:val="20"/>
          <w:szCs w:val="20"/>
        </w:rPr>
        <w:t xml:space="preserve">should be approached to see whether the highways widths and radii shown on the drawings submitted as part of this Application can still provide the necessary swept areas.  </w:t>
      </w:r>
    </w:p>
    <w:p w14:paraId="3C54973F" w14:textId="583F5D4D" w:rsidR="00A4178E" w:rsidRDefault="00071090" w:rsidP="00F50EE8">
      <w:pPr>
        <w:spacing w:before="120"/>
        <w:ind w:left="567" w:hanging="567"/>
        <w:jc w:val="both"/>
        <w:rPr>
          <w:rFonts w:ascii="Arial" w:hAnsi="Arial" w:cs="Arial"/>
          <w:sz w:val="20"/>
          <w:szCs w:val="20"/>
        </w:rPr>
      </w:pPr>
      <w:r w:rsidRPr="00622C5B">
        <w:rPr>
          <w:rFonts w:ascii="Arial" w:hAnsi="Arial" w:cs="Arial"/>
          <w:sz w:val="20"/>
          <w:szCs w:val="20"/>
        </w:rPr>
        <w:t xml:space="preserve">5.4 </w:t>
      </w:r>
      <w:r w:rsidRPr="00622C5B">
        <w:rPr>
          <w:rFonts w:ascii="Arial" w:hAnsi="Arial" w:cs="Arial"/>
          <w:sz w:val="20"/>
          <w:szCs w:val="20"/>
        </w:rPr>
        <w:tab/>
      </w:r>
      <w:r w:rsidR="003800B3" w:rsidRPr="00622C5B">
        <w:rPr>
          <w:rFonts w:ascii="Arial" w:hAnsi="Arial" w:cs="Arial"/>
          <w:sz w:val="20"/>
          <w:szCs w:val="20"/>
        </w:rPr>
        <w:t>From consideration of paragraphs 11</w:t>
      </w:r>
      <w:r w:rsidR="006752A7" w:rsidRPr="00622C5B">
        <w:rPr>
          <w:rFonts w:ascii="Arial" w:hAnsi="Arial" w:cs="Arial"/>
          <w:sz w:val="20"/>
          <w:szCs w:val="20"/>
        </w:rPr>
        <w:t xml:space="preserve">5 to 118 </w:t>
      </w:r>
      <w:r w:rsidR="003800B3" w:rsidRPr="00622C5B">
        <w:rPr>
          <w:rFonts w:ascii="Arial" w:hAnsi="Arial" w:cs="Arial"/>
          <w:sz w:val="20"/>
          <w:szCs w:val="20"/>
        </w:rPr>
        <w:t xml:space="preserve">of the </w:t>
      </w:r>
      <w:r w:rsidR="006752A7" w:rsidRPr="00622C5B">
        <w:rPr>
          <w:rFonts w:ascii="Arial" w:hAnsi="Arial" w:cs="Arial"/>
          <w:sz w:val="20"/>
          <w:szCs w:val="20"/>
        </w:rPr>
        <w:t xml:space="preserve">December 2024 </w:t>
      </w:r>
      <w:r w:rsidR="003800B3" w:rsidRPr="00622C5B">
        <w:rPr>
          <w:rFonts w:ascii="Arial" w:hAnsi="Arial" w:cs="Arial"/>
          <w:sz w:val="20"/>
          <w:szCs w:val="20"/>
        </w:rPr>
        <w:t>National Planning Policy Framework (NPPF</w:t>
      </w:r>
      <w:r w:rsidR="006752A7" w:rsidRPr="00622C5B">
        <w:rPr>
          <w:rFonts w:ascii="Arial" w:hAnsi="Arial" w:cs="Arial"/>
          <w:sz w:val="20"/>
          <w:szCs w:val="20"/>
        </w:rPr>
        <w:t>)</w:t>
      </w:r>
      <w:r w:rsidRPr="00622C5B">
        <w:rPr>
          <w:rFonts w:ascii="Arial" w:hAnsi="Arial" w:cs="Arial"/>
          <w:sz w:val="20"/>
          <w:szCs w:val="20"/>
        </w:rPr>
        <w:t xml:space="preserve">, </w:t>
      </w:r>
      <w:r w:rsidR="003800B3" w:rsidRPr="00622C5B">
        <w:rPr>
          <w:rFonts w:ascii="Arial" w:hAnsi="Arial" w:cs="Arial"/>
          <w:sz w:val="20"/>
          <w:szCs w:val="20"/>
        </w:rPr>
        <w:t>u</w:t>
      </w:r>
      <w:r w:rsidR="00A4178E" w:rsidRPr="00622C5B">
        <w:rPr>
          <w:rFonts w:ascii="Arial" w:hAnsi="Arial" w:cs="Arial"/>
          <w:sz w:val="20"/>
          <w:szCs w:val="20"/>
        </w:rPr>
        <w:t xml:space="preserve">ntil </w:t>
      </w:r>
      <w:r w:rsidR="00A14A3A" w:rsidRPr="00622C5B">
        <w:rPr>
          <w:rFonts w:ascii="Arial" w:hAnsi="Arial" w:cs="Arial"/>
          <w:sz w:val="20"/>
          <w:szCs w:val="20"/>
        </w:rPr>
        <w:t>it is known</w:t>
      </w:r>
      <w:r w:rsidR="00A4178E" w:rsidRPr="00622C5B">
        <w:rPr>
          <w:rFonts w:ascii="Arial" w:hAnsi="Arial" w:cs="Arial"/>
          <w:sz w:val="20"/>
          <w:szCs w:val="20"/>
        </w:rPr>
        <w:t xml:space="preserve"> whether or not agricultural access is required through the development site</w:t>
      </w:r>
      <w:r w:rsidR="00FB215A">
        <w:rPr>
          <w:rFonts w:ascii="Arial" w:hAnsi="Arial" w:cs="Arial"/>
          <w:sz w:val="20"/>
          <w:szCs w:val="20"/>
        </w:rPr>
        <w:t xml:space="preserve"> and the roadway system is adequate</w:t>
      </w:r>
      <w:r w:rsidR="00A4178E" w:rsidRPr="00622C5B">
        <w:rPr>
          <w:rFonts w:ascii="Arial" w:hAnsi="Arial" w:cs="Arial"/>
          <w:sz w:val="20"/>
          <w:szCs w:val="20"/>
        </w:rPr>
        <w:t xml:space="preserve">, the proposed access as submitted </w:t>
      </w:r>
      <w:r w:rsidR="006752A7" w:rsidRPr="00622C5B">
        <w:rPr>
          <w:rFonts w:ascii="Arial" w:hAnsi="Arial" w:cs="Arial"/>
          <w:sz w:val="20"/>
          <w:szCs w:val="20"/>
        </w:rPr>
        <w:t>is</w:t>
      </w:r>
      <w:r w:rsidR="00A4178E" w:rsidRPr="00622C5B">
        <w:rPr>
          <w:rFonts w:ascii="Arial" w:hAnsi="Arial" w:cs="Arial"/>
          <w:sz w:val="20"/>
          <w:szCs w:val="20"/>
        </w:rPr>
        <w:t xml:space="preserve"> objected to. </w:t>
      </w:r>
    </w:p>
    <w:p w14:paraId="09701337" w14:textId="77777777" w:rsidR="00FB215A" w:rsidRPr="00622C5B" w:rsidRDefault="00FB215A" w:rsidP="00F50EE8">
      <w:pPr>
        <w:spacing w:before="120"/>
        <w:ind w:left="567" w:hanging="567"/>
        <w:jc w:val="both"/>
        <w:rPr>
          <w:rFonts w:ascii="Arial" w:hAnsi="Arial" w:cs="Arial"/>
          <w:sz w:val="20"/>
          <w:szCs w:val="20"/>
        </w:rPr>
      </w:pPr>
    </w:p>
    <w:p w14:paraId="143B2940" w14:textId="2B9DE80B" w:rsidR="00A4178E" w:rsidRPr="00622C5B" w:rsidRDefault="00B34061" w:rsidP="00B34061">
      <w:pPr>
        <w:spacing w:before="240"/>
        <w:ind w:left="567" w:hanging="570"/>
        <w:jc w:val="both"/>
        <w:rPr>
          <w:rFonts w:ascii="Arial" w:hAnsi="Arial" w:cs="Arial"/>
          <w:b/>
          <w:bCs/>
          <w:sz w:val="20"/>
          <w:szCs w:val="20"/>
        </w:rPr>
      </w:pPr>
      <w:r w:rsidRPr="00622C5B">
        <w:rPr>
          <w:rFonts w:ascii="Arial" w:hAnsi="Arial" w:cs="Arial"/>
          <w:b/>
          <w:bCs/>
          <w:sz w:val="20"/>
          <w:szCs w:val="20"/>
        </w:rPr>
        <w:lastRenderedPageBreak/>
        <w:t>6.0</w:t>
      </w:r>
      <w:r w:rsidR="00A4178E" w:rsidRPr="00622C5B">
        <w:rPr>
          <w:rFonts w:ascii="Arial" w:hAnsi="Arial" w:cs="Arial"/>
          <w:b/>
          <w:bCs/>
          <w:sz w:val="20"/>
          <w:szCs w:val="20"/>
        </w:rPr>
        <w:tab/>
      </w:r>
      <w:bookmarkStart w:id="3" w:name="_Hlk200550305"/>
      <w:r w:rsidR="00A4178E" w:rsidRPr="00622C5B">
        <w:rPr>
          <w:rFonts w:ascii="Arial" w:hAnsi="Arial" w:cs="Arial"/>
          <w:b/>
          <w:bCs/>
          <w:sz w:val="20"/>
          <w:szCs w:val="20"/>
        </w:rPr>
        <w:t xml:space="preserve">Existing on-street car parking in </w:t>
      </w:r>
      <w:proofErr w:type="spellStart"/>
      <w:r w:rsidR="00A4178E" w:rsidRPr="00622C5B">
        <w:rPr>
          <w:rFonts w:ascii="Arial" w:hAnsi="Arial" w:cs="Arial"/>
          <w:b/>
          <w:bCs/>
          <w:sz w:val="20"/>
          <w:szCs w:val="20"/>
        </w:rPr>
        <w:t>Churnet</w:t>
      </w:r>
      <w:proofErr w:type="spellEnd"/>
      <w:r w:rsidR="00A4178E" w:rsidRPr="00622C5B">
        <w:rPr>
          <w:rFonts w:ascii="Arial" w:hAnsi="Arial" w:cs="Arial"/>
          <w:b/>
          <w:bCs/>
          <w:sz w:val="20"/>
          <w:szCs w:val="20"/>
        </w:rPr>
        <w:t xml:space="preserve"> Row / High Street</w:t>
      </w:r>
      <w:bookmarkEnd w:id="3"/>
    </w:p>
    <w:p w14:paraId="4F3B8938" w14:textId="13CE0810" w:rsidR="004C6FB3" w:rsidRPr="00622C5B" w:rsidRDefault="00B34061" w:rsidP="00B34061">
      <w:pPr>
        <w:spacing w:before="120"/>
        <w:ind w:left="567" w:hanging="567"/>
        <w:jc w:val="both"/>
        <w:rPr>
          <w:rFonts w:ascii="Arial" w:hAnsi="Arial" w:cs="Arial"/>
          <w:sz w:val="20"/>
          <w:szCs w:val="20"/>
        </w:rPr>
      </w:pPr>
      <w:r w:rsidRPr="00622C5B">
        <w:rPr>
          <w:rFonts w:ascii="Arial" w:hAnsi="Arial" w:cs="Arial"/>
          <w:sz w:val="20"/>
          <w:szCs w:val="20"/>
        </w:rPr>
        <w:t>6.1</w:t>
      </w:r>
      <w:r w:rsidRPr="00622C5B">
        <w:rPr>
          <w:rFonts w:ascii="Arial" w:hAnsi="Arial" w:cs="Arial"/>
          <w:sz w:val="20"/>
          <w:szCs w:val="20"/>
        </w:rPr>
        <w:tab/>
      </w:r>
      <w:r w:rsidR="004C6FB3" w:rsidRPr="00622C5B">
        <w:rPr>
          <w:rFonts w:ascii="Arial" w:hAnsi="Arial" w:cs="Arial"/>
          <w:sz w:val="20"/>
          <w:szCs w:val="20"/>
        </w:rPr>
        <w:t xml:space="preserve">Since the application was registered by the LPA </w:t>
      </w:r>
      <w:r w:rsidR="00E33C06" w:rsidRPr="00622C5B">
        <w:rPr>
          <w:rFonts w:ascii="Arial" w:hAnsi="Arial" w:cs="Arial"/>
          <w:sz w:val="20"/>
          <w:szCs w:val="20"/>
        </w:rPr>
        <w:t>as long ago as</w:t>
      </w:r>
      <w:r w:rsidR="004C6FB3" w:rsidRPr="00622C5B">
        <w:rPr>
          <w:rFonts w:ascii="Arial" w:hAnsi="Arial" w:cs="Arial"/>
          <w:sz w:val="20"/>
          <w:szCs w:val="20"/>
        </w:rPr>
        <w:t xml:space="preserve"> 2017, there have been other developments within the Village</w:t>
      </w:r>
      <w:r w:rsidR="00E33C06" w:rsidRPr="00622C5B">
        <w:rPr>
          <w:rFonts w:ascii="Arial" w:hAnsi="Arial" w:cs="Arial"/>
          <w:sz w:val="20"/>
          <w:szCs w:val="20"/>
        </w:rPr>
        <w:t xml:space="preserve"> that have generated increase</w:t>
      </w:r>
      <w:r w:rsidR="00A96BD7" w:rsidRPr="00622C5B">
        <w:rPr>
          <w:rFonts w:ascii="Arial" w:hAnsi="Arial" w:cs="Arial"/>
          <w:sz w:val="20"/>
          <w:szCs w:val="20"/>
        </w:rPr>
        <w:t>d</w:t>
      </w:r>
      <w:r w:rsidR="00E33C06" w:rsidRPr="00622C5B">
        <w:rPr>
          <w:rFonts w:ascii="Arial" w:hAnsi="Arial" w:cs="Arial"/>
          <w:sz w:val="20"/>
          <w:szCs w:val="20"/>
        </w:rPr>
        <w:t xml:space="preserve"> traffic</w:t>
      </w:r>
      <w:r w:rsidR="004C6FB3" w:rsidRPr="00622C5B">
        <w:rPr>
          <w:rFonts w:ascii="Arial" w:hAnsi="Arial" w:cs="Arial"/>
          <w:sz w:val="20"/>
          <w:szCs w:val="20"/>
        </w:rPr>
        <w:t xml:space="preserve">. The JCB Academy has created an Apprentice Centre </w:t>
      </w:r>
      <w:r w:rsidR="00A96BD7" w:rsidRPr="00622C5B">
        <w:rPr>
          <w:rFonts w:ascii="Arial" w:hAnsi="Arial" w:cs="Arial"/>
          <w:sz w:val="20"/>
          <w:szCs w:val="20"/>
        </w:rPr>
        <w:t>from</w:t>
      </w:r>
      <w:r w:rsidR="004C6FB3" w:rsidRPr="00622C5B">
        <w:rPr>
          <w:rFonts w:ascii="Arial" w:hAnsi="Arial" w:cs="Arial"/>
          <w:sz w:val="20"/>
          <w:szCs w:val="20"/>
        </w:rPr>
        <w:t xml:space="preserve"> the former Dove First School buildings</w:t>
      </w:r>
      <w:r w:rsidR="00E33C06" w:rsidRPr="00622C5B">
        <w:rPr>
          <w:rFonts w:ascii="Arial" w:hAnsi="Arial" w:cs="Arial"/>
          <w:sz w:val="20"/>
          <w:szCs w:val="20"/>
        </w:rPr>
        <w:t xml:space="preserve"> </w:t>
      </w:r>
      <w:bookmarkStart w:id="4" w:name="_Hlk199354637"/>
      <w:r w:rsidR="00E33C06" w:rsidRPr="00622C5B">
        <w:rPr>
          <w:rFonts w:ascii="Arial" w:hAnsi="Arial" w:cs="Arial"/>
          <w:sz w:val="20"/>
          <w:szCs w:val="20"/>
        </w:rPr>
        <w:t xml:space="preserve">(P/2016/01825 + </w:t>
      </w:r>
      <w:r w:rsidR="001B46FA" w:rsidRPr="00622C5B">
        <w:rPr>
          <w:rFonts w:ascii="Arial" w:hAnsi="Arial" w:cs="Arial"/>
          <w:bCs/>
          <w:sz w:val="20"/>
          <w:szCs w:val="20"/>
        </w:rPr>
        <w:t>P/2017/ 00495</w:t>
      </w:r>
      <w:r w:rsidR="00E33C06" w:rsidRPr="00622C5B">
        <w:rPr>
          <w:rFonts w:ascii="Arial" w:hAnsi="Arial" w:cs="Arial"/>
          <w:sz w:val="20"/>
          <w:szCs w:val="20"/>
        </w:rPr>
        <w:t xml:space="preserve">) </w:t>
      </w:r>
      <w:bookmarkEnd w:id="4"/>
      <w:r w:rsidR="00E33C06" w:rsidRPr="00622C5B">
        <w:rPr>
          <w:rFonts w:ascii="Arial" w:hAnsi="Arial" w:cs="Arial"/>
          <w:sz w:val="20"/>
          <w:szCs w:val="20"/>
        </w:rPr>
        <w:t xml:space="preserve">and </w:t>
      </w:r>
      <w:r w:rsidR="004C6FB3" w:rsidRPr="00622C5B">
        <w:rPr>
          <w:rFonts w:ascii="Arial" w:hAnsi="Arial" w:cs="Arial"/>
          <w:sz w:val="20"/>
          <w:szCs w:val="20"/>
        </w:rPr>
        <w:t>5</w:t>
      </w:r>
      <w:r w:rsidR="001B46FA" w:rsidRPr="00622C5B">
        <w:rPr>
          <w:rFonts w:ascii="Arial" w:hAnsi="Arial" w:cs="Arial"/>
          <w:sz w:val="20"/>
          <w:szCs w:val="20"/>
        </w:rPr>
        <w:t>3</w:t>
      </w:r>
      <w:r w:rsidR="004C6FB3" w:rsidRPr="00622C5B">
        <w:rPr>
          <w:rFonts w:ascii="Arial" w:hAnsi="Arial" w:cs="Arial"/>
          <w:sz w:val="20"/>
          <w:szCs w:val="20"/>
        </w:rPr>
        <w:t xml:space="preserve"> new dwellings have been built and occupied off Ashbourne Road</w:t>
      </w:r>
      <w:r w:rsidR="00E33C06" w:rsidRPr="00622C5B">
        <w:rPr>
          <w:rFonts w:ascii="Arial" w:hAnsi="Arial" w:cs="Arial"/>
          <w:sz w:val="20"/>
          <w:szCs w:val="20"/>
        </w:rPr>
        <w:t xml:space="preserve"> (P</w:t>
      </w:r>
      <w:r w:rsidR="001B46FA" w:rsidRPr="00622C5B">
        <w:rPr>
          <w:rFonts w:ascii="Arial" w:hAnsi="Arial" w:cs="Arial"/>
          <w:sz w:val="20"/>
          <w:szCs w:val="20"/>
        </w:rPr>
        <w:t>/2014/00548, P/2014/1396 +</w:t>
      </w:r>
      <w:r w:rsidR="00E33C06" w:rsidRPr="00622C5B">
        <w:rPr>
          <w:rFonts w:ascii="Arial" w:hAnsi="Arial" w:cs="Arial"/>
          <w:sz w:val="20"/>
          <w:szCs w:val="20"/>
        </w:rPr>
        <w:t xml:space="preserve"> </w:t>
      </w:r>
      <w:r w:rsidR="001B46FA" w:rsidRPr="00622C5B">
        <w:rPr>
          <w:rFonts w:ascii="Arial" w:hAnsi="Arial" w:cs="Arial"/>
          <w:sz w:val="20"/>
          <w:szCs w:val="20"/>
        </w:rPr>
        <w:t>P/2014/1496</w:t>
      </w:r>
      <w:r w:rsidR="00E33C06" w:rsidRPr="00622C5B">
        <w:rPr>
          <w:rFonts w:ascii="Arial" w:hAnsi="Arial" w:cs="Arial"/>
          <w:sz w:val="20"/>
          <w:szCs w:val="20"/>
        </w:rPr>
        <w:t>)</w:t>
      </w:r>
      <w:r w:rsidR="00A96BD7" w:rsidRPr="00622C5B">
        <w:rPr>
          <w:rFonts w:ascii="Arial" w:hAnsi="Arial" w:cs="Arial"/>
          <w:sz w:val="20"/>
          <w:szCs w:val="20"/>
        </w:rPr>
        <w:t xml:space="preserve">. </w:t>
      </w:r>
    </w:p>
    <w:p w14:paraId="3A0C110C" w14:textId="1708731B" w:rsidR="004C6FB3" w:rsidRPr="00622C5B" w:rsidRDefault="00B34061" w:rsidP="004C6FB3">
      <w:pPr>
        <w:spacing w:before="120"/>
        <w:ind w:left="567" w:hanging="567"/>
        <w:jc w:val="both"/>
        <w:rPr>
          <w:rFonts w:ascii="Arial" w:hAnsi="Arial" w:cs="Arial"/>
          <w:sz w:val="20"/>
          <w:szCs w:val="20"/>
        </w:rPr>
      </w:pPr>
      <w:r w:rsidRPr="00622C5B">
        <w:rPr>
          <w:rFonts w:ascii="Arial" w:hAnsi="Arial" w:cs="Arial"/>
          <w:sz w:val="20"/>
          <w:szCs w:val="20"/>
        </w:rPr>
        <w:t>6.2</w:t>
      </w:r>
      <w:r w:rsidR="004C6FB3" w:rsidRPr="00622C5B">
        <w:rPr>
          <w:rFonts w:ascii="Arial" w:hAnsi="Arial" w:cs="Arial"/>
          <w:sz w:val="20"/>
          <w:szCs w:val="20"/>
        </w:rPr>
        <w:tab/>
      </w:r>
      <w:r w:rsidR="00A96BD7" w:rsidRPr="00622C5B">
        <w:rPr>
          <w:rFonts w:ascii="Arial" w:hAnsi="Arial" w:cs="Arial"/>
          <w:sz w:val="20"/>
          <w:szCs w:val="20"/>
        </w:rPr>
        <w:t xml:space="preserve">There is a general lack of parking space within the village and </w:t>
      </w:r>
      <w:r w:rsidR="004C6FB3" w:rsidRPr="00622C5B">
        <w:rPr>
          <w:rFonts w:ascii="Arial" w:hAnsi="Arial" w:cs="Arial"/>
          <w:sz w:val="20"/>
          <w:szCs w:val="20"/>
        </w:rPr>
        <w:t xml:space="preserve">the private (not public) car park adjacent to the Children’s Centre and Village Hall no longer has the capacity to provide parking for </w:t>
      </w:r>
      <w:proofErr w:type="spellStart"/>
      <w:r w:rsidR="006752A7" w:rsidRPr="00622C5B">
        <w:rPr>
          <w:rFonts w:ascii="Arial" w:hAnsi="Arial" w:cs="Arial"/>
          <w:sz w:val="20"/>
          <w:szCs w:val="20"/>
        </w:rPr>
        <w:t>Churnet</w:t>
      </w:r>
      <w:proofErr w:type="spellEnd"/>
      <w:r w:rsidR="006752A7" w:rsidRPr="00622C5B">
        <w:rPr>
          <w:rFonts w:ascii="Arial" w:hAnsi="Arial" w:cs="Arial"/>
          <w:sz w:val="20"/>
          <w:szCs w:val="20"/>
        </w:rPr>
        <w:t xml:space="preserve"> Row / High Street </w:t>
      </w:r>
      <w:r w:rsidR="004C6FB3" w:rsidRPr="00622C5B">
        <w:rPr>
          <w:rFonts w:ascii="Arial" w:hAnsi="Arial" w:cs="Arial"/>
          <w:sz w:val="20"/>
          <w:szCs w:val="20"/>
        </w:rPr>
        <w:t xml:space="preserve">residents and their visitors. </w:t>
      </w:r>
      <w:r w:rsidR="00A96BD7" w:rsidRPr="00622C5B">
        <w:rPr>
          <w:rFonts w:ascii="Arial" w:hAnsi="Arial" w:cs="Arial"/>
          <w:sz w:val="20"/>
          <w:szCs w:val="20"/>
        </w:rPr>
        <w:t xml:space="preserve">The situation </w:t>
      </w:r>
      <w:r w:rsidR="004C6FB3" w:rsidRPr="00622C5B">
        <w:rPr>
          <w:rFonts w:ascii="Arial" w:hAnsi="Arial" w:cs="Arial"/>
          <w:sz w:val="20"/>
          <w:szCs w:val="20"/>
        </w:rPr>
        <w:t xml:space="preserve">could </w:t>
      </w:r>
      <w:r w:rsidR="00A819FF" w:rsidRPr="00622C5B">
        <w:rPr>
          <w:rFonts w:ascii="Arial" w:hAnsi="Arial" w:cs="Arial"/>
          <w:sz w:val="20"/>
          <w:szCs w:val="20"/>
        </w:rPr>
        <w:t>well</w:t>
      </w:r>
      <w:r w:rsidR="004C6FB3" w:rsidRPr="00622C5B">
        <w:rPr>
          <w:rFonts w:ascii="Arial" w:hAnsi="Arial" w:cs="Arial"/>
          <w:sz w:val="20"/>
          <w:szCs w:val="20"/>
        </w:rPr>
        <w:t xml:space="preserve"> be exacerbated since, despite the formal objection of </w:t>
      </w:r>
      <w:r w:rsidR="00A96BD7" w:rsidRPr="00622C5B">
        <w:rPr>
          <w:rFonts w:ascii="Arial" w:hAnsi="Arial" w:cs="Arial"/>
          <w:sz w:val="20"/>
          <w:szCs w:val="20"/>
        </w:rPr>
        <w:t xml:space="preserve">Rocester </w:t>
      </w:r>
      <w:r w:rsidR="004C6FB3" w:rsidRPr="00622C5B">
        <w:rPr>
          <w:rFonts w:ascii="Arial" w:hAnsi="Arial" w:cs="Arial"/>
          <w:sz w:val="20"/>
          <w:szCs w:val="20"/>
        </w:rPr>
        <w:t xml:space="preserve">Parish Council, full planning permission </w:t>
      </w:r>
      <w:r w:rsidR="00A96BD7" w:rsidRPr="00622C5B">
        <w:rPr>
          <w:rFonts w:ascii="Arial" w:hAnsi="Arial" w:cs="Arial"/>
          <w:sz w:val="20"/>
          <w:szCs w:val="20"/>
        </w:rPr>
        <w:t xml:space="preserve">has been granted </w:t>
      </w:r>
      <w:r w:rsidR="004C6FB3" w:rsidRPr="00622C5B">
        <w:rPr>
          <w:rFonts w:ascii="Arial" w:hAnsi="Arial" w:cs="Arial"/>
          <w:sz w:val="20"/>
          <w:szCs w:val="20"/>
        </w:rPr>
        <w:t xml:space="preserve">for the existing Bourne Methodist Church </w:t>
      </w:r>
      <w:r w:rsidR="00A96BD7" w:rsidRPr="00622C5B">
        <w:rPr>
          <w:rFonts w:ascii="Arial" w:hAnsi="Arial" w:cs="Arial"/>
          <w:sz w:val="20"/>
          <w:szCs w:val="20"/>
        </w:rPr>
        <w:t xml:space="preserve">in </w:t>
      </w:r>
      <w:proofErr w:type="spellStart"/>
      <w:r w:rsidR="00A96BD7" w:rsidRPr="00622C5B">
        <w:rPr>
          <w:rFonts w:ascii="Arial" w:hAnsi="Arial" w:cs="Arial"/>
          <w:sz w:val="20"/>
          <w:szCs w:val="20"/>
        </w:rPr>
        <w:t>Churnet</w:t>
      </w:r>
      <w:proofErr w:type="spellEnd"/>
      <w:r w:rsidR="00A96BD7" w:rsidRPr="00622C5B">
        <w:rPr>
          <w:rFonts w:ascii="Arial" w:hAnsi="Arial" w:cs="Arial"/>
          <w:sz w:val="20"/>
          <w:szCs w:val="20"/>
        </w:rPr>
        <w:t xml:space="preserve"> Row / High Street </w:t>
      </w:r>
      <w:r w:rsidR="004C6FB3" w:rsidRPr="00622C5B">
        <w:rPr>
          <w:rFonts w:ascii="Arial" w:hAnsi="Arial" w:cs="Arial"/>
          <w:sz w:val="20"/>
          <w:szCs w:val="20"/>
        </w:rPr>
        <w:t>to become a café</w:t>
      </w:r>
      <w:r w:rsidR="001B46FA" w:rsidRPr="00622C5B">
        <w:rPr>
          <w:rFonts w:ascii="Arial" w:hAnsi="Arial" w:cs="Arial"/>
          <w:sz w:val="20"/>
          <w:szCs w:val="20"/>
        </w:rPr>
        <w:t xml:space="preserve"> (P/2023/00860)</w:t>
      </w:r>
      <w:r w:rsidR="004C6FB3" w:rsidRPr="00622C5B">
        <w:rPr>
          <w:rFonts w:ascii="Arial" w:hAnsi="Arial" w:cs="Arial"/>
          <w:sz w:val="20"/>
          <w:szCs w:val="20"/>
        </w:rPr>
        <w:t xml:space="preserve">. </w:t>
      </w:r>
      <w:r w:rsidR="00BE4152" w:rsidRPr="00622C5B">
        <w:rPr>
          <w:rFonts w:ascii="Arial" w:hAnsi="Arial" w:cs="Arial"/>
          <w:sz w:val="20"/>
          <w:szCs w:val="20"/>
          <w:lang w:val="en-US"/>
        </w:rPr>
        <w:t>ESBC’s Parking Standards SPD requires the provision of one parking space per 10m</w:t>
      </w:r>
      <w:r w:rsidR="00BE4152" w:rsidRPr="00622C5B">
        <w:rPr>
          <w:rFonts w:ascii="Arial" w:hAnsi="Arial" w:cs="Arial"/>
          <w:sz w:val="20"/>
          <w:szCs w:val="20"/>
          <w:vertAlign w:val="superscript"/>
          <w:lang w:val="en-US"/>
        </w:rPr>
        <w:t xml:space="preserve">2 </w:t>
      </w:r>
      <w:r w:rsidR="00BE4152" w:rsidRPr="00622C5B">
        <w:rPr>
          <w:rFonts w:ascii="Arial" w:hAnsi="Arial" w:cs="Arial"/>
          <w:sz w:val="20"/>
          <w:szCs w:val="20"/>
          <w:lang w:val="en-US"/>
        </w:rPr>
        <w:t>of floorspace for restaurants and cafés but, when applying this standard for a 112m</w:t>
      </w:r>
      <w:r w:rsidR="00BE4152" w:rsidRPr="00622C5B">
        <w:rPr>
          <w:rFonts w:ascii="Arial" w:hAnsi="Arial" w:cs="Arial"/>
          <w:sz w:val="20"/>
          <w:szCs w:val="20"/>
          <w:vertAlign w:val="superscript"/>
          <w:lang w:val="en-US"/>
        </w:rPr>
        <w:t>2</w:t>
      </w:r>
      <w:r w:rsidR="00BE4152" w:rsidRPr="00622C5B">
        <w:rPr>
          <w:rFonts w:ascii="Arial" w:hAnsi="Arial" w:cs="Arial"/>
          <w:sz w:val="20"/>
          <w:szCs w:val="20"/>
          <w:lang w:val="en-US"/>
        </w:rPr>
        <w:t xml:space="preserve"> café, 12 car parking spaces are required, none of which can be provided within the </w:t>
      </w:r>
      <w:r w:rsidR="00FA18D4" w:rsidRPr="00622C5B">
        <w:rPr>
          <w:rFonts w:ascii="Arial" w:hAnsi="Arial" w:cs="Arial"/>
          <w:sz w:val="20"/>
          <w:szCs w:val="20"/>
          <w:lang w:val="en-US"/>
        </w:rPr>
        <w:t xml:space="preserve">defined </w:t>
      </w:r>
      <w:r w:rsidR="00BE4152" w:rsidRPr="00622C5B">
        <w:rPr>
          <w:rFonts w:ascii="Arial" w:hAnsi="Arial" w:cs="Arial"/>
          <w:sz w:val="20"/>
          <w:szCs w:val="20"/>
          <w:lang w:val="en-US"/>
        </w:rPr>
        <w:t>Application site. If the café becomes operational, 12 car parking spaces will be needed</w:t>
      </w:r>
      <w:r w:rsidR="00A819FF" w:rsidRPr="00622C5B">
        <w:rPr>
          <w:rFonts w:ascii="Arial" w:hAnsi="Arial" w:cs="Arial"/>
          <w:sz w:val="20"/>
          <w:szCs w:val="20"/>
          <w:lang w:val="en-US"/>
        </w:rPr>
        <w:t xml:space="preserve"> </w:t>
      </w:r>
      <w:r w:rsidR="00FA18D4" w:rsidRPr="00622C5B">
        <w:rPr>
          <w:rFonts w:ascii="Arial" w:hAnsi="Arial" w:cs="Arial"/>
          <w:sz w:val="20"/>
          <w:szCs w:val="20"/>
          <w:lang w:val="en-US"/>
        </w:rPr>
        <w:t xml:space="preserve">elsewhere </w:t>
      </w:r>
      <w:r w:rsidR="00A819FF" w:rsidRPr="00622C5B">
        <w:rPr>
          <w:rFonts w:ascii="Arial" w:hAnsi="Arial" w:cs="Arial"/>
          <w:sz w:val="20"/>
          <w:szCs w:val="20"/>
          <w:lang w:val="en-US"/>
        </w:rPr>
        <w:t xml:space="preserve">on land not in the Applicant’s ownership, all to the disbenefit of </w:t>
      </w:r>
      <w:r w:rsidR="00BE4152" w:rsidRPr="00622C5B">
        <w:rPr>
          <w:rFonts w:ascii="Arial" w:hAnsi="Arial" w:cs="Arial"/>
          <w:sz w:val="20"/>
          <w:szCs w:val="20"/>
          <w:lang w:val="en-US"/>
        </w:rPr>
        <w:t xml:space="preserve">users of the Village Hall and Children’s Centre </w:t>
      </w:r>
      <w:r w:rsidR="00A819FF" w:rsidRPr="00622C5B">
        <w:rPr>
          <w:rFonts w:ascii="Arial" w:hAnsi="Arial" w:cs="Arial"/>
          <w:sz w:val="20"/>
          <w:szCs w:val="20"/>
          <w:lang w:val="en-US"/>
        </w:rPr>
        <w:t xml:space="preserve">and existing village </w:t>
      </w:r>
      <w:r w:rsidR="00BE4152" w:rsidRPr="00622C5B">
        <w:rPr>
          <w:rFonts w:ascii="Arial" w:hAnsi="Arial" w:cs="Arial"/>
          <w:sz w:val="20"/>
          <w:szCs w:val="20"/>
          <w:lang w:val="en-US"/>
        </w:rPr>
        <w:t>residents.</w:t>
      </w:r>
      <w:r w:rsidR="004C6FB3" w:rsidRPr="00622C5B">
        <w:rPr>
          <w:rFonts w:ascii="Arial" w:hAnsi="Arial" w:cs="Arial"/>
          <w:sz w:val="20"/>
          <w:szCs w:val="20"/>
        </w:rPr>
        <w:t xml:space="preserve">    </w:t>
      </w:r>
    </w:p>
    <w:p w14:paraId="5EA4E035" w14:textId="41F90282" w:rsidR="00A819FF" w:rsidRPr="00622C5B" w:rsidRDefault="00B34061" w:rsidP="004C6FB3">
      <w:pPr>
        <w:spacing w:before="120"/>
        <w:ind w:left="567" w:hanging="567"/>
        <w:jc w:val="both"/>
        <w:rPr>
          <w:rFonts w:ascii="Arial" w:hAnsi="Arial" w:cs="Arial"/>
          <w:sz w:val="20"/>
          <w:szCs w:val="20"/>
        </w:rPr>
      </w:pPr>
      <w:r w:rsidRPr="00622C5B">
        <w:rPr>
          <w:rFonts w:ascii="Arial" w:hAnsi="Arial" w:cs="Arial"/>
          <w:sz w:val="20"/>
          <w:szCs w:val="20"/>
        </w:rPr>
        <w:t>6.</w:t>
      </w:r>
      <w:r w:rsidR="00FB215A">
        <w:rPr>
          <w:rFonts w:ascii="Arial" w:hAnsi="Arial" w:cs="Arial"/>
          <w:sz w:val="20"/>
          <w:szCs w:val="20"/>
        </w:rPr>
        <w:t>3</w:t>
      </w:r>
      <w:r w:rsidR="004C6FB3" w:rsidRPr="00622C5B">
        <w:rPr>
          <w:rFonts w:ascii="Arial" w:hAnsi="Arial" w:cs="Arial"/>
          <w:sz w:val="20"/>
          <w:szCs w:val="20"/>
        </w:rPr>
        <w:tab/>
      </w:r>
      <w:r w:rsidR="00A819FF" w:rsidRPr="00622C5B">
        <w:rPr>
          <w:rFonts w:ascii="Arial" w:hAnsi="Arial" w:cs="Arial"/>
          <w:sz w:val="20"/>
          <w:szCs w:val="20"/>
        </w:rPr>
        <w:t xml:space="preserve">All of this </w:t>
      </w:r>
      <w:r w:rsidR="004C6FB3" w:rsidRPr="00622C5B">
        <w:rPr>
          <w:rFonts w:ascii="Arial" w:hAnsi="Arial" w:cs="Arial"/>
          <w:sz w:val="20"/>
          <w:szCs w:val="20"/>
        </w:rPr>
        <w:t>make</w:t>
      </w:r>
      <w:r w:rsidR="00A819FF" w:rsidRPr="00622C5B">
        <w:rPr>
          <w:rFonts w:ascii="Arial" w:hAnsi="Arial" w:cs="Arial"/>
          <w:sz w:val="20"/>
          <w:szCs w:val="20"/>
        </w:rPr>
        <w:t>s</w:t>
      </w:r>
      <w:r w:rsidR="004C6FB3" w:rsidRPr="00622C5B">
        <w:rPr>
          <w:rFonts w:ascii="Arial" w:hAnsi="Arial" w:cs="Arial"/>
          <w:sz w:val="20"/>
          <w:szCs w:val="20"/>
        </w:rPr>
        <w:t xml:space="preserve"> it essential that the numbers of existing on-street parking spaces in </w:t>
      </w:r>
      <w:proofErr w:type="spellStart"/>
      <w:r w:rsidR="00FB215A">
        <w:rPr>
          <w:rFonts w:ascii="Arial" w:hAnsi="Arial" w:cs="Arial"/>
          <w:sz w:val="20"/>
          <w:szCs w:val="20"/>
        </w:rPr>
        <w:t>Churnet</w:t>
      </w:r>
      <w:proofErr w:type="spellEnd"/>
      <w:r w:rsidR="00FB215A">
        <w:rPr>
          <w:rFonts w:ascii="Arial" w:hAnsi="Arial" w:cs="Arial"/>
          <w:sz w:val="20"/>
          <w:szCs w:val="20"/>
        </w:rPr>
        <w:t xml:space="preserve"> </w:t>
      </w:r>
      <w:r w:rsidR="004C6FB3" w:rsidRPr="00622C5B">
        <w:rPr>
          <w:rFonts w:ascii="Arial" w:hAnsi="Arial" w:cs="Arial"/>
          <w:sz w:val="20"/>
          <w:szCs w:val="20"/>
        </w:rPr>
        <w:t xml:space="preserve">Row </w:t>
      </w:r>
      <w:r w:rsidR="00FB215A">
        <w:rPr>
          <w:rFonts w:ascii="Arial" w:hAnsi="Arial" w:cs="Arial"/>
          <w:sz w:val="20"/>
          <w:szCs w:val="20"/>
        </w:rPr>
        <w:t xml:space="preserve">/ </w:t>
      </w:r>
      <w:r w:rsidR="004C6FB3" w:rsidRPr="00622C5B">
        <w:rPr>
          <w:rFonts w:ascii="Arial" w:hAnsi="Arial" w:cs="Arial"/>
          <w:sz w:val="20"/>
          <w:szCs w:val="20"/>
        </w:rPr>
        <w:t xml:space="preserve">High Street </w:t>
      </w:r>
      <w:r w:rsidR="00FA18D4" w:rsidRPr="00622C5B">
        <w:rPr>
          <w:rFonts w:ascii="Arial" w:hAnsi="Arial" w:cs="Arial"/>
          <w:sz w:val="20"/>
          <w:szCs w:val="20"/>
        </w:rPr>
        <w:t>are</w:t>
      </w:r>
      <w:r w:rsidR="004C6FB3" w:rsidRPr="00622C5B">
        <w:rPr>
          <w:rFonts w:ascii="Arial" w:hAnsi="Arial" w:cs="Arial"/>
          <w:sz w:val="20"/>
          <w:szCs w:val="20"/>
        </w:rPr>
        <w:t xml:space="preserve"> </w:t>
      </w:r>
      <w:r w:rsidR="00A819FF" w:rsidRPr="00622C5B">
        <w:rPr>
          <w:rFonts w:ascii="Arial" w:hAnsi="Arial" w:cs="Arial"/>
          <w:sz w:val="20"/>
          <w:szCs w:val="20"/>
        </w:rPr>
        <w:t>re</w:t>
      </w:r>
      <w:r w:rsidR="004C6FB3" w:rsidRPr="00622C5B">
        <w:rPr>
          <w:rFonts w:ascii="Arial" w:hAnsi="Arial" w:cs="Arial"/>
          <w:sz w:val="20"/>
          <w:szCs w:val="20"/>
        </w:rPr>
        <w:t xml:space="preserve">tained. </w:t>
      </w:r>
      <w:r w:rsidR="00FB215A">
        <w:rPr>
          <w:rFonts w:ascii="Arial" w:hAnsi="Arial" w:cs="Arial"/>
          <w:sz w:val="20"/>
          <w:szCs w:val="20"/>
        </w:rPr>
        <w:t>If this cannot be guaranteed, a</w:t>
      </w:r>
      <w:r w:rsidR="004C6FB3" w:rsidRPr="00622C5B">
        <w:rPr>
          <w:rFonts w:ascii="Arial" w:hAnsi="Arial" w:cs="Arial"/>
          <w:sz w:val="20"/>
          <w:szCs w:val="20"/>
        </w:rPr>
        <w:t xml:space="preserve">ny spaces lost to the </w:t>
      </w:r>
      <w:r w:rsidR="00FB215A">
        <w:rPr>
          <w:rFonts w:ascii="Arial" w:hAnsi="Arial" w:cs="Arial"/>
          <w:sz w:val="20"/>
          <w:szCs w:val="20"/>
        </w:rPr>
        <w:t xml:space="preserve">required site </w:t>
      </w:r>
      <w:r w:rsidR="004C6FB3" w:rsidRPr="00622C5B">
        <w:rPr>
          <w:rFonts w:ascii="Arial" w:hAnsi="Arial" w:cs="Arial"/>
          <w:sz w:val="20"/>
          <w:szCs w:val="20"/>
        </w:rPr>
        <w:t xml:space="preserve">access to both </w:t>
      </w:r>
      <w:r w:rsidR="00BE4152" w:rsidRPr="00622C5B">
        <w:rPr>
          <w:rFonts w:ascii="Arial" w:hAnsi="Arial" w:cs="Arial"/>
          <w:sz w:val="20"/>
          <w:szCs w:val="20"/>
        </w:rPr>
        <w:t xml:space="preserve">of the housing development </w:t>
      </w:r>
      <w:r w:rsidR="004C6FB3" w:rsidRPr="00622C5B">
        <w:rPr>
          <w:rFonts w:ascii="Arial" w:hAnsi="Arial" w:cs="Arial"/>
          <w:sz w:val="20"/>
          <w:szCs w:val="20"/>
        </w:rPr>
        <w:t xml:space="preserve">sites must </w:t>
      </w:r>
      <w:r w:rsidR="00BE4152" w:rsidRPr="00622C5B">
        <w:rPr>
          <w:rFonts w:ascii="Arial" w:hAnsi="Arial" w:cs="Arial"/>
          <w:sz w:val="20"/>
          <w:szCs w:val="20"/>
        </w:rPr>
        <w:t>be</w:t>
      </w:r>
      <w:r w:rsidR="004C6FB3" w:rsidRPr="00622C5B">
        <w:rPr>
          <w:rFonts w:ascii="Arial" w:hAnsi="Arial" w:cs="Arial"/>
          <w:sz w:val="20"/>
          <w:szCs w:val="20"/>
        </w:rPr>
        <w:t xml:space="preserve"> provided </w:t>
      </w:r>
      <w:r w:rsidR="00FA18D4" w:rsidRPr="00622C5B">
        <w:rPr>
          <w:rFonts w:ascii="Arial" w:hAnsi="Arial" w:cs="Arial"/>
          <w:sz w:val="20"/>
          <w:szCs w:val="20"/>
        </w:rPr>
        <w:t xml:space="preserve">therein and </w:t>
      </w:r>
      <w:r w:rsidR="004C6FB3" w:rsidRPr="00622C5B">
        <w:rPr>
          <w:rFonts w:ascii="Arial" w:hAnsi="Arial" w:cs="Arial"/>
          <w:sz w:val="20"/>
          <w:szCs w:val="20"/>
        </w:rPr>
        <w:t xml:space="preserve">close to the existing </w:t>
      </w:r>
      <w:r w:rsidR="00BE4152" w:rsidRPr="00622C5B">
        <w:rPr>
          <w:rFonts w:ascii="Arial" w:hAnsi="Arial" w:cs="Arial"/>
          <w:sz w:val="20"/>
          <w:szCs w:val="20"/>
        </w:rPr>
        <w:t xml:space="preserve">adopted </w:t>
      </w:r>
      <w:r w:rsidR="004C6FB3" w:rsidRPr="00622C5B">
        <w:rPr>
          <w:rFonts w:ascii="Arial" w:hAnsi="Arial" w:cs="Arial"/>
          <w:sz w:val="20"/>
          <w:szCs w:val="20"/>
        </w:rPr>
        <w:t>highway</w:t>
      </w:r>
      <w:r w:rsidR="00BE4152" w:rsidRPr="00622C5B">
        <w:rPr>
          <w:rFonts w:ascii="Arial" w:hAnsi="Arial" w:cs="Arial"/>
          <w:sz w:val="20"/>
          <w:szCs w:val="20"/>
        </w:rPr>
        <w:t>.</w:t>
      </w:r>
      <w:r w:rsidR="00A819FF" w:rsidRPr="00622C5B">
        <w:rPr>
          <w:rFonts w:ascii="Arial" w:hAnsi="Arial" w:cs="Arial"/>
          <w:sz w:val="20"/>
          <w:szCs w:val="20"/>
        </w:rPr>
        <w:t xml:space="preserve"> </w:t>
      </w:r>
    </w:p>
    <w:p w14:paraId="69D2EEC6" w14:textId="12EB2CC9" w:rsidR="00A14A3A" w:rsidRPr="00622C5B" w:rsidRDefault="00B34061" w:rsidP="00BE4152">
      <w:pPr>
        <w:spacing w:before="240"/>
        <w:ind w:left="567" w:hanging="570"/>
        <w:jc w:val="both"/>
        <w:rPr>
          <w:rFonts w:ascii="Arial" w:hAnsi="Arial" w:cs="Arial"/>
          <w:b/>
          <w:bCs/>
          <w:sz w:val="20"/>
          <w:szCs w:val="20"/>
        </w:rPr>
      </w:pPr>
      <w:r w:rsidRPr="00622C5B">
        <w:rPr>
          <w:rFonts w:ascii="Arial" w:hAnsi="Arial" w:cs="Arial"/>
          <w:b/>
          <w:bCs/>
          <w:sz w:val="20"/>
          <w:szCs w:val="20"/>
        </w:rPr>
        <w:t>7.0</w:t>
      </w:r>
      <w:r w:rsidR="00A14A3A" w:rsidRPr="00622C5B">
        <w:rPr>
          <w:rFonts w:ascii="Arial" w:hAnsi="Arial" w:cs="Arial"/>
          <w:b/>
          <w:bCs/>
          <w:sz w:val="20"/>
          <w:szCs w:val="20"/>
        </w:rPr>
        <w:tab/>
        <w:t>Flood Risk</w:t>
      </w:r>
    </w:p>
    <w:p w14:paraId="54A8DF36" w14:textId="342648A5" w:rsidR="00B34061" w:rsidRPr="00622C5B" w:rsidRDefault="00B34061" w:rsidP="00916CBF">
      <w:pPr>
        <w:spacing w:before="120"/>
        <w:ind w:left="601" w:hanging="601"/>
        <w:jc w:val="both"/>
        <w:rPr>
          <w:rFonts w:ascii="Arial" w:hAnsi="Arial" w:cs="Arial"/>
          <w:sz w:val="20"/>
          <w:szCs w:val="20"/>
        </w:rPr>
      </w:pPr>
      <w:r w:rsidRPr="00622C5B">
        <w:rPr>
          <w:rFonts w:ascii="Arial" w:hAnsi="Arial" w:cs="Arial"/>
          <w:sz w:val="20"/>
          <w:szCs w:val="20"/>
        </w:rPr>
        <w:t>7.1</w:t>
      </w:r>
      <w:r w:rsidR="00A14A3A" w:rsidRPr="00622C5B">
        <w:rPr>
          <w:rFonts w:ascii="Arial" w:hAnsi="Arial" w:cs="Arial"/>
          <w:sz w:val="20"/>
          <w:szCs w:val="20"/>
        </w:rPr>
        <w:tab/>
      </w:r>
      <w:r w:rsidR="00A819FF" w:rsidRPr="00622C5B">
        <w:rPr>
          <w:rFonts w:ascii="Arial" w:hAnsi="Arial" w:cs="Arial"/>
          <w:sz w:val="20"/>
          <w:szCs w:val="20"/>
        </w:rPr>
        <w:t xml:space="preserve">If ESBC is minded to grant full planning permission, there must be an </w:t>
      </w:r>
      <w:r w:rsidR="008A289F" w:rsidRPr="00622C5B">
        <w:rPr>
          <w:rFonts w:ascii="Arial" w:hAnsi="Arial" w:cs="Arial"/>
          <w:sz w:val="20"/>
          <w:szCs w:val="20"/>
        </w:rPr>
        <w:t>enforceable</w:t>
      </w:r>
      <w:r w:rsidR="00916CBF" w:rsidRPr="00622C5B">
        <w:rPr>
          <w:rFonts w:ascii="Arial" w:hAnsi="Arial" w:cs="Arial"/>
          <w:sz w:val="20"/>
          <w:szCs w:val="20"/>
        </w:rPr>
        <w:t xml:space="preserve"> planning condition or obligation </w:t>
      </w:r>
      <w:r w:rsidR="00A819FF" w:rsidRPr="00622C5B">
        <w:rPr>
          <w:rFonts w:ascii="Arial" w:hAnsi="Arial" w:cs="Arial"/>
          <w:sz w:val="20"/>
          <w:szCs w:val="20"/>
        </w:rPr>
        <w:t xml:space="preserve">that </w:t>
      </w:r>
      <w:r w:rsidRPr="00622C5B">
        <w:rPr>
          <w:rFonts w:ascii="Arial" w:hAnsi="Arial" w:cs="Arial"/>
          <w:sz w:val="20"/>
          <w:szCs w:val="20"/>
        </w:rPr>
        <w:t>require</w:t>
      </w:r>
      <w:r w:rsidR="00A819FF" w:rsidRPr="00622C5B">
        <w:rPr>
          <w:rFonts w:ascii="Arial" w:hAnsi="Arial" w:cs="Arial"/>
          <w:sz w:val="20"/>
          <w:szCs w:val="20"/>
        </w:rPr>
        <w:t xml:space="preserve">s </w:t>
      </w:r>
      <w:r w:rsidR="00916CBF" w:rsidRPr="00622C5B">
        <w:rPr>
          <w:rFonts w:ascii="Arial" w:hAnsi="Arial" w:cs="Arial"/>
          <w:sz w:val="20"/>
          <w:szCs w:val="20"/>
        </w:rPr>
        <w:t xml:space="preserve">any flooding arising from a 1 on 100 year plus 40% climate change flood event </w:t>
      </w:r>
      <w:r w:rsidR="008A289F" w:rsidRPr="00622C5B">
        <w:rPr>
          <w:rFonts w:ascii="Arial" w:hAnsi="Arial" w:cs="Arial"/>
          <w:sz w:val="20"/>
          <w:szCs w:val="20"/>
        </w:rPr>
        <w:t xml:space="preserve">(or any other NPPF and/or other standards in force at the time of the application) is contained within the development boundary for this application </w:t>
      </w:r>
      <w:r w:rsidR="00916CBF" w:rsidRPr="00622C5B">
        <w:rPr>
          <w:rFonts w:ascii="Arial" w:hAnsi="Arial" w:cs="Arial"/>
          <w:sz w:val="20"/>
          <w:szCs w:val="20"/>
        </w:rPr>
        <w:t xml:space="preserve">and </w:t>
      </w:r>
      <w:r w:rsidR="00A833F4" w:rsidRPr="00622C5B">
        <w:rPr>
          <w:rFonts w:ascii="Arial" w:hAnsi="Arial" w:cs="Arial"/>
          <w:sz w:val="20"/>
          <w:szCs w:val="20"/>
        </w:rPr>
        <w:t>will not</w:t>
      </w:r>
      <w:r w:rsidR="00916CBF" w:rsidRPr="00622C5B">
        <w:rPr>
          <w:rFonts w:ascii="Arial" w:hAnsi="Arial" w:cs="Arial"/>
          <w:sz w:val="20"/>
          <w:szCs w:val="20"/>
        </w:rPr>
        <w:t xml:space="preserve"> migrate to adjacent properties</w:t>
      </w:r>
      <w:r w:rsidRPr="00622C5B">
        <w:rPr>
          <w:rFonts w:ascii="Arial" w:hAnsi="Arial" w:cs="Arial"/>
          <w:sz w:val="20"/>
          <w:szCs w:val="20"/>
        </w:rPr>
        <w:t>.</w:t>
      </w:r>
    </w:p>
    <w:p w14:paraId="2C937BE5" w14:textId="305662A9" w:rsidR="00A14A3A" w:rsidRPr="00622C5B" w:rsidRDefault="00B34061" w:rsidP="00B34061">
      <w:pPr>
        <w:spacing w:before="240"/>
        <w:ind w:left="567" w:hanging="567"/>
        <w:jc w:val="both"/>
        <w:rPr>
          <w:rFonts w:ascii="Arial" w:hAnsi="Arial" w:cs="Arial"/>
          <w:b/>
          <w:bCs/>
          <w:sz w:val="20"/>
          <w:szCs w:val="20"/>
        </w:rPr>
      </w:pPr>
      <w:bookmarkStart w:id="5" w:name="_Hlk200550643"/>
      <w:r w:rsidRPr="00622C5B">
        <w:rPr>
          <w:rFonts w:ascii="Arial" w:hAnsi="Arial" w:cs="Arial"/>
          <w:b/>
          <w:bCs/>
          <w:sz w:val="20"/>
          <w:szCs w:val="20"/>
        </w:rPr>
        <w:t>8.0</w:t>
      </w:r>
      <w:r w:rsidRPr="00622C5B">
        <w:rPr>
          <w:rFonts w:ascii="Arial" w:hAnsi="Arial" w:cs="Arial"/>
          <w:b/>
          <w:bCs/>
          <w:sz w:val="20"/>
          <w:szCs w:val="20"/>
        </w:rPr>
        <w:tab/>
      </w:r>
      <w:r w:rsidR="00A14A3A" w:rsidRPr="00622C5B">
        <w:rPr>
          <w:rFonts w:ascii="Arial" w:hAnsi="Arial" w:cs="Arial"/>
          <w:b/>
          <w:bCs/>
          <w:sz w:val="20"/>
          <w:szCs w:val="20"/>
        </w:rPr>
        <w:t>Surface Water Drainage</w:t>
      </w:r>
    </w:p>
    <w:p w14:paraId="796692FD" w14:textId="3F9EB8A4" w:rsidR="00A833F4" w:rsidRPr="00622C5B" w:rsidRDefault="00B34061" w:rsidP="00241CF4">
      <w:pPr>
        <w:spacing w:before="120"/>
        <w:ind w:left="601" w:hanging="601"/>
        <w:jc w:val="both"/>
        <w:rPr>
          <w:rFonts w:ascii="Arial" w:hAnsi="Arial" w:cs="Arial"/>
          <w:bCs/>
          <w:iCs/>
          <w:sz w:val="20"/>
          <w:szCs w:val="20"/>
        </w:rPr>
      </w:pPr>
      <w:r w:rsidRPr="00622C5B">
        <w:rPr>
          <w:rFonts w:ascii="Arial" w:hAnsi="Arial" w:cs="Arial"/>
          <w:bCs/>
          <w:iCs/>
          <w:sz w:val="20"/>
          <w:szCs w:val="20"/>
        </w:rPr>
        <w:t>8.1</w:t>
      </w:r>
      <w:r w:rsidR="00A14A3A" w:rsidRPr="00622C5B">
        <w:rPr>
          <w:rFonts w:ascii="Arial" w:hAnsi="Arial" w:cs="Arial"/>
          <w:b/>
          <w:i/>
          <w:sz w:val="20"/>
          <w:szCs w:val="20"/>
        </w:rPr>
        <w:tab/>
      </w:r>
      <w:r w:rsidR="00A833F4" w:rsidRPr="00622C5B">
        <w:rPr>
          <w:rFonts w:ascii="Arial" w:hAnsi="Arial" w:cs="Arial"/>
          <w:bCs/>
          <w:iCs/>
          <w:sz w:val="20"/>
          <w:szCs w:val="20"/>
        </w:rPr>
        <w:t xml:space="preserve">It is </w:t>
      </w:r>
      <w:r w:rsidR="00976513" w:rsidRPr="00622C5B">
        <w:rPr>
          <w:rFonts w:ascii="Arial" w:hAnsi="Arial" w:cs="Arial"/>
          <w:bCs/>
          <w:iCs/>
          <w:sz w:val="20"/>
          <w:szCs w:val="20"/>
        </w:rPr>
        <w:t xml:space="preserve">not clear if a </w:t>
      </w:r>
      <w:proofErr w:type="spellStart"/>
      <w:r w:rsidR="00976513" w:rsidRPr="00622C5B">
        <w:rPr>
          <w:rFonts w:ascii="Arial" w:hAnsi="Arial" w:cs="Arial"/>
          <w:bCs/>
          <w:iCs/>
          <w:sz w:val="20"/>
          <w:szCs w:val="20"/>
        </w:rPr>
        <w:t>SuDS</w:t>
      </w:r>
      <w:proofErr w:type="spellEnd"/>
      <w:r w:rsidR="00976513" w:rsidRPr="00622C5B">
        <w:rPr>
          <w:rFonts w:ascii="Arial" w:hAnsi="Arial" w:cs="Arial"/>
          <w:bCs/>
          <w:iCs/>
          <w:sz w:val="20"/>
          <w:szCs w:val="20"/>
        </w:rPr>
        <w:t xml:space="preserve"> system will be needed for </w:t>
      </w:r>
      <w:r w:rsidR="00A11922" w:rsidRPr="00622C5B">
        <w:rPr>
          <w:rFonts w:ascii="Arial" w:hAnsi="Arial" w:cs="Arial"/>
          <w:bCs/>
          <w:iCs/>
          <w:sz w:val="20"/>
          <w:szCs w:val="20"/>
        </w:rPr>
        <w:t xml:space="preserve">the intended 19 </w:t>
      </w:r>
      <w:r w:rsidR="00976513" w:rsidRPr="00622C5B">
        <w:rPr>
          <w:rFonts w:ascii="Arial" w:hAnsi="Arial" w:cs="Arial"/>
          <w:bCs/>
          <w:iCs/>
          <w:sz w:val="20"/>
          <w:szCs w:val="20"/>
        </w:rPr>
        <w:t xml:space="preserve">dwellings </w:t>
      </w:r>
      <w:r w:rsidR="00A11922" w:rsidRPr="00622C5B">
        <w:rPr>
          <w:rFonts w:ascii="Arial" w:hAnsi="Arial" w:cs="Arial"/>
          <w:bCs/>
          <w:iCs/>
          <w:sz w:val="20"/>
          <w:szCs w:val="20"/>
        </w:rPr>
        <w:t xml:space="preserve">forming this application. If it is, </w:t>
      </w:r>
      <w:r w:rsidR="00A833F4" w:rsidRPr="00622C5B">
        <w:rPr>
          <w:rFonts w:ascii="Arial" w:hAnsi="Arial" w:cs="Arial"/>
          <w:bCs/>
          <w:iCs/>
          <w:sz w:val="20"/>
          <w:szCs w:val="20"/>
        </w:rPr>
        <w:t xml:space="preserve">that the </w:t>
      </w:r>
      <w:proofErr w:type="spellStart"/>
      <w:r w:rsidR="00A833F4" w:rsidRPr="00622C5B">
        <w:rPr>
          <w:rFonts w:ascii="Arial" w:hAnsi="Arial" w:cs="Arial"/>
          <w:bCs/>
          <w:iCs/>
          <w:sz w:val="20"/>
          <w:szCs w:val="20"/>
        </w:rPr>
        <w:t>SuDS</w:t>
      </w:r>
      <w:proofErr w:type="spellEnd"/>
      <w:r w:rsidR="00A833F4" w:rsidRPr="00622C5B">
        <w:rPr>
          <w:rFonts w:ascii="Arial" w:hAnsi="Arial" w:cs="Arial"/>
          <w:bCs/>
          <w:iCs/>
          <w:sz w:val="20"/>
          <w:szCs w:val="20"/>
        </w:rPr>
        <w:t xml:space="preserve"> system does not form part of this application but rather that referenced </w:t>
      </w:r>
      <w:r w:rsidR="00976513" w:rsidRPr="00622C5B">
        <w:rPr>
          <w:rFonts w:ascii="Arial" w:hAnsi="Arial" w:cs="Arial"/>
          <w:bCs/>
          <w:iCs/>
          <w:sz w:val="20"/>
          <w:szCs w:val="20"/>
        </w:rPr>
        <w:t>P/2017/00667</w:t>
      </w:r>
      <w:r w:rsidR="00A833F4" w:rsidRPr="00622C5B">
        <w:rPr>
          <w:rFonts w:ascii="Arial" w:hAnsi="Arial" w:cs="Arial"/>
          <w:bCs/>
          <w:iCs/>
          <w:sz w:val="20"/>
          <w:szCs w:val="20"/>
        </w:rPr>
        <w:t xml:space="preserve">. </w:t>
      </w:r>
    </w:p>
    <w:p w14:paraId="6D1835C2" w14:textId="05E704D4" w:rsidR="00241CF4" w:rsidRPr="00622C5B" w:rsidRDefault="00A11922" w:rsidP="006C5772">
      <w:pPr>
        <w:spacing w:before="120"/>
        <w:ind w:left="601" w:hanging="601"/>
        <w:jc w:val="both"/>
        <w:rPr>
          <w:rFonts w:ascii="Arial" w:hAnsi="Arial" w:cs="Arial"/>
          <w:sz w:val="20"/>
          <w:szCs w:val="20"/>
        </w:rPr>
      </w:pPr>
      <w:r w:rsidRPr="00622C5B">
        <w:rPr>
          <w:rFonts w:ascii="Arial" w:hAnsi="Arial" w:cs="Arial"/>
          <w:sz w:val="20"/>
          <w:szCs w:val="20"/>
        </w:rPr>
        <w:t>8.2</w:t>
      </w:r>
      <w:r w:rsidRPr="00622C5B">
        <w:rPr>
          <w:rFonts w:ascii="Arial" w:hAnsi="Arial" w:cs="Arial"/>
          <w:sz w:val="20"/>
          <w:szCs w:val="20"/>
        </w:rPr>
        <w:tab/>
        <w:t>Before determining this application, ESBC must</w:t>
      </w:r>
      <w:r w:rsidR="006C5772">
        <w:rPr>
          <w:rFonts w:ascii="Arial" w:hAnsi="Arial" w:cs="Arial"/>
          <w:sz w:val="20"/>
          <w:szCs w:val="20"/>
        </w:rPr>
        <w:t xml:space="preserve"> </w:t>
      </w:r>
      <w:r w:rsidRPr="00622C5B">
        <w:rPr>
          <w:rFonts w:ascii="Arial" w:hAnsi="Arial" w:cs="Arial"/>
          <w:sz w:val="20"/>
          <w:szCs w:val="20"/>
        </w:rPr>
        <w:t xml:space="preserve">establish whether the </w:t>
      </w:r>
      <w:proofErr w:type="spellStart"/>
      <w:r w:rsidRPr="00622C5B">
        <w:rPr>
          <w:rFonts w:ascii="Arial" w:hAnsi="Arial" w:cs="Arial"/>
          <w:sz w:val="20"/>
          <w:szCs w:val="20"/>
        </w:rPr>
        <w:t>SuDS</w:t>
      </w:r>
      <w:proofErr w:type="spellEnd"/>
      <w:r w:rsidRPr="00622C5B">
        <w:rPr>
          <w:rFonts w:ascii="Arial" w:hAnsi="Arial" w:cs="Arial"/>
          <w:sz w:val="20"/>
          <w:szCs w:val="20"/>
        </w:rPr>
        <w:t xml:space="preserve"> system will be required and if so, whether it should be part of this application.</w:t>
      </w:r>
      <w:r w:rsidR="006C5772">
        <w:rPr>
          <w:rFonts w:ascii="Arial" w:hAnsi="Arial" w:cs="Arial"/>
          <w:sz w:val="20"/>
          <w:szCs w:val="20"/>
        </w:rPr>
        <w:t xml:space="preserve"> If is indeed found to be necessary, </w:t>
      </w:r>
      <w:r w:rsidRPr="00622C5B">
        <w:rPr>
          <w:rFonts w:ascii="Arial" w:hAnsi="Arial" w:cs="Arial"/>
          <w:sz w:val="20"/>
          <w:szCs w:val="20"/>
        </w:rPr>
        <w:t>the following matter</w:t>
      </w:r>
      <w:r w:rsidR="006C5772">
        <w:rPr>
          <w:rFonts w:ascii="Arial" w:hAnsi="Arial" w:cs="Arial"/>
          <w:sz w:val="20"/>
          <w:szCs w:val="20"/>
        </w:rPr>
        <w:t xml:space="preserve">s must </w:t>
      </w:r>
      <w:r w:rsidR="000031C1">
        <w:rPr>
          <w:rFonts w:ascii="Arial" w:hAnsi="Arial" w:cs="Arial"/>
          <w:sz w:val="20"/>
          <w:szCs w:val="20"/>
        </w:rPr>
        <w:t xml:space="preserve">be </w:t>
      </w:r>
      <w:r w:rsidR="006C5772">
        <w:rPr>
          <w:rFonts w:ascii="Arial" w:hAnsi="Arial" w:cs="Arial"/>
          <w:sz w:val="20"/>
          <w:szCs w:val="20"/>
        </w:rPr>
        <w:t xml:space="preserve">addressed by </w:t>
      </w:r>
      <w:r w:rsidR="00241CF4" w:rsidRPr="00622C5B">
        <w:rPr>
          <w:rFonts w:ascii="Arial" w:hAnsi="Arial" w:cs="Arial"/>
          <w:sz w:val="20"/>
          <w:szCs w:val="20"/>
        </w:rPr>
        <w:t>planning conditions.</w:t>
      </w:r>
    </w:p>
    <w:p w14:paraId="69222C80" w14:textId="02A41DCF" w:rsidR="008A289F" w:rsidRPr="00622C5B" w:rsidRDefault="008A289F" w:rsidP="003718F0">
      <w:pPr>
        <w:numPr>
          <w:ilvl w:val="0"/>
          <w:numId w:val="4"/>
        </w:numPr>
        <w:ind w:left="993"/>
        <w:jc w:val="both"/>
        <w:rPr>
          <w:rFonts w:ascii="Arial" w:hAnsi="Arial" w:cs="Arial"/>
          <w:sz w:val="20"/>
          <w:szCs w:val="20"/>
        </w:rPr>
      </w:pPr>
      <w:r w:rsidRPr="00622C5B">
        <w:rPr>
          <w:rFonts w:ascii="Arial" w:hAnsi="Arial" w:cs="Arial"/>
          <w:sz w:val="20"/>
          <w:szCs w:val="20"/>
        </w:rPr>
        <w:t xml:space="preserve">Any required </w:t>
      </w:r>
      <w:proofErr w:type="spellStart"/>
      <w:r w:rsidRPr="00622C5B">
        <w:rPr>
          <w:rFonts w:ascii="Arial" w:hAnsi="Arial" w:cs="Arial"/>
          <w:sz w:val="20"/>
          <w:szCs w:val="20"/>
        </w:rPr>
        <w:t>SuDS</w:t>
      </w:r>
      <w:proofErr w:type="spellEnd"/>
      <w:r w:rsidRPr="00622C5B">
        <w:rPr>
          <w:rFonts w:ascii="Arial" w:hAnsi="Arial" w:cs="Arial"/>
          <w:sz w:val="20"/>
          <w:szCs w:val="20"/>
        </w:rPr>
        <w:t xml:space="preserve"> system must be fully operational before the first newly-completed dwelling</w:t>
      </w:r>
      <w:r w:rsidR="00241CF4" w:rsidRPr="00622C5B">
        <w:rPr>
          <w:rFonts w:ascii="Arial" w:hAnsi="Arial" w:cs="Arial"/>
          <w:sz w:val="20"/>
          <w:szCs w:val="20"/>
        </w:rPr>
        <w:t xml:space="preserve"> becomes occupied</w:t>
      </w:r>
      <w:r w:rsidRPr="00622C5B">
        <w:rPr>
          <w:rFonts w:ascii="Arial" w:hAnsi="Arial" w:cs="Arial"/>
          <w:sz w:val="20"/>
          <w:szCs w:val="20"/>
        </w:rPr>
        <w:t>; and</w:t>
      </w:r>
    </w:p>
    <w:p w14:paraId="79C75452" w14:textId="77777777" w:rsidR="00241CF4" w:rsidRPr="00622C5B" w:rsidRDefault="00241CF4" w:rsidP="003718F0">
      <w:pPr>
        <w:numPr>
          <w:ilvl w:val="0"/>
          <w:numId w:val="4"/>
        </w:numPr>
        <w:ind w:left="993"/>
        <w:jc w:val="both"/>
        <w:rPr>
          <w:rFonts w:ascii="Arial" w:hAnsi="Arial" w:cs="Arial"/>
          <w:sz w:val="20"/>
          <w:szCs w:val="20"/>
        </w:rPr>
      </w:pPr>
      <w:r w:rsidRPr="00622C5B">
        <w:rPr>
          <w:rFonts w:ascii="Arial" w:hAnsi="Arial" w:cs="Arial"/>
          <w:sz w:val="20"/>
          <w:szCs w:val="20"/>
        </w:rPr>
        <w:t>I</w:t>
      </w:r>
      <w:r w:rsidR="00A14A3A" w:rsidRPr="00622C5B">
        <w:rPr>
          <w:rFonts w:ascii="Arial" w:hAnsi="Arial" w:cs="Arial"/>
          <w:sz w:val="20"/>
          <w:szCs w:val="20"/>
        </w:rPr>
        <w:t xml:space="preserve">t </w:t>
      </w:r>
      <w:r w:rsidR="008A289F" w:rsidRPr="00622C5B">
        <w:rPr>
          <w:rFonts w:ascii="Arial" w:hAnsi="Arial" w:cs="Arial"/>
          <w:sz w:val="20"/>
          <w:szCs w:val="20"/>
        </w:rPr>
        <w:t xml:space="preserve">must be </w:t>
      </w:r>
      <w:r w:rsidR="00A14A3A" w:rsidRPr="00622C5B">
        <w:rPr>
          <w:rFonts w:ascii="Arial" w:hAnsi="Arial" w:cs="Arial"/>
          <w:sz w:val="20"/>
          <w:szCs w:val="20"/>
        </w:rPr>
        <w:t xml:space="preserve">clearly established who is to be responsible for the maintenance, repair, safety and security of </w:t>
      </w:r>
      <w:proofErr w:type="spellStart"/>
      <w:r w:rsidR="00A14A3A" w:rsidRPr="00622C5B">
        <w:rPr>
          <w:rFonts w:ascii="Arial" w:hAnsi="Arial" w:cs="Arial"/>
          <w:sz w:val="20"/>
          <w:szCs w:val="20"/>
        </w:rPr>
        <w:t>SuDS</w:t>
      </w:r>
      <w:proofErr w:type="spellEnd"/>
      <w:r w:rsidR="00A14A3A" w:rsidRPr="00622C5B">
        <w:rPr>
          <w:rFonts w:ascii="Arial" w:hAnsi="Arial" w:cs="Arial"/>
          <w:sz w:val="20"/>
          <w:szCs w:val="20"/>
        </w:rPr>
        <w:t xml:space="preserve"> system and included as a planning condition</w:t>
      </w:r>
      <w:r w:rsidRPr="00622C5B">
        <w:rPr>
          <w:rFonts w:ascii="Arial" w:hAnsi="Arial" w:cs="Arial"/>
          <w:sz w:val="20"/>
          <w:szCs w:val="20"/>
        </w:rPr>
        <w:t xml:space="preserve">. </w:t>
      </w:r>
    </w:p>
    <w:bookmarkEnd w:id="5"/>
    <w:p w14:paraId="173EBAD8" w14:textId="709963E3" w:rsidR="00A14A3A" w:rsidRPr="00622C5B" w:rsidRDefault="00B34061" w:rsidP="00B34061">
      <w:pPr>
        <w:spacing w:before="240"/>
        <w:ind w:left="567" w:hanging="567"/>
        <w:jc w:val="both"/>
        <w:rPr>
          <w:rFonts w:ascii="Arial" w:hAnsi="Arial" w:cs="Arial"/>
          <w:b/>
          <w:bCs/>
          <w:sz w:val="20"/>
          <w:szCs w:val="20"/>
        </w:rPr>
      </w:pPr>
      <w:r w:rsidRPr="00622C5B">
        <w:rPr>
          <w:rFonts w:ascii="Arial" w:hAnsi="Arial" w:cs="Arial"/>
          <w:b/>
          <w:bCs/>
          <w:sz w:val="20"/>
          <w:szCs w:val="20"/>
        </w:rPr>
        <w:t>9.0</w:t>
      </w:r>
      <w:r w:rsidR="009F0259" w:rsidRPr="00622C5B">
        <w:rPr>
          <w:rFonts w:ascii="Arial" w:hAnsi="Arial" w:cs="Arial"/>
          <w:b/>
          <w:bCs/>
          <w:sz w:val="20"/>
          <w:szCs w:val="20"/>
        </w:rPr>
        <w:tab/>
        <w:t>Impact on Rocester Conservation Area</w:t>
      </w:r>
      <w:bookmarkStart w:id="6" w:name="_Hlk34758054"/>
      <w:r w:rsidR="00647476" w:rsidRPr="00622C5B">
        <w:rPr>
          <w:rFonts w:ascii="Arial" w:hAnsi="Arial" w:cs="Arial"/>
          <w:b/>
          <w:bCs/>
          <w:sz w:val="20"/>
          <w:szCs w:val="20"/>
        </w:rPr>
        <w:t xml:space="preserve"> (RCA) </w:t>
      </w:r>
      <w:r w:rsidR="00A14A3A" w:rsidRPr="00622C5B">
        <w:rPr>
          <w:rFonts w:ascii="Arial" w:hAnsi="Arial" w:cs="Arial"/>
          <w:b/>
          <w:bCs/>
          <w:sz w:val="20"/>
          <w:szCs w:val="20"/>
        </w:rPr>
        <w:t xml:space="preserve"> </w:t>
      </w:r>
    </w:p>
    <w:p w14:paraId="1607BE5F" w14:textId="77777777" w:rsidR="00647476" w:rsidRPr="00622C5B" w:rsidRDefault="00B34061" w:rsidP="00B34061">
      <w:pPr>
        <w:spacing w:before="120"/>
        <w:ind w:left="567" w:hanging="567"/>
        <w:jc w:val="both"/>
        <w:rPr>
          <w:rFonts w:ascii="Arial" w:hAnsi="Arial" w:cs="Arial"/>
          <w:sz w:val="20"/>
          <w:szCs w:val="20"/>
        </w:rPr>
      </w:pPr>
      <w:r w:rsidRPr="00622C5B">
        <w:rPr>
          <w:rFonts w:ascii="Arial" w:hAnsi="Arial" w:cs="Arial"/>
          <w:sz w:val="20"/>
          <w:szCs w:val="20"/>
        </w:rPr>
        <w:t xml:space="preserve">9.1 </w:t>
      </w:r>
      <w:r w:rsidRPr="00622C5B">
        <w:rPr>
          <w:rFonts w:ascii="Arial" w:hAnsi="Arial" w:cs="Arial"/>
          <w:sz w:val="20"/>
          <w:szCs w:val="20"/>
        </w:rPr>
        <w:tab/>
      </w:r>
      <w:r w:rsidR="00241CF4" w:rsidRPr="00622C5B">
        <w:rPr>
          <w:rFonts w:ascii="Arial" w:hAnsi="Arial" w:cs="Arial"/>
          <w:sz w:val="20"/>
          <w:szCs w:val="20"/>
        </w:rPr>
        <w:t xml:space="preserve">It is tragic that, although they are within the RCA, both </w:t>
      </w:r>
      <w:proofErr w:type="spellStart"/>
      <w:r w:rsidR="00241CF4" w:rsidRPr="00622C5B">
        <w:rPr>
          <w:rFonts w:ascii="Arial" w:hAnsi="Arial" w:cs="Arial"/>
          <w:sz w:val="20"/>
          <w:szCs w:val="20"/>
        </w:rPr>
        <w:t>Churnet</w:t>
      </w:r>
      <w:proofErr w:type="spellEnd"/>
      <w:r w:rsidR="00241CF4" w:rsidRPr="00622C5B">
        <w:rPr>
          <w:rFonts w:ascii="Arial" w:hAnsi="Arial" w:cs="Arial"/>
          <w:sz w:val="20"/>
          <w:szCs w:val="20"/>
        </w:rPr>
        <w:t xml:space="preserve"> House and the threshing barn have been allowed to become beyond </w:t>
      </w:r>
      <w:r w:rsidR="002B01D3" w:rsidRPr="00622C5B">
        <w:rPr>
          <w:rFonts w:ascii="Arial" w:hAnsi="Arial" w:cs="Arial"/>
          <w:sz w:val="20"/>
          <w:szCs w:val="20"/>
        </w:rPr>
        <w:t xml:space="preserve">what may be </w:t>
      </w:r>
      <w:r w:rsidR="00241CF4" w:rsidRPr="00622C5B">
        <w:rPr>
          <w:rFonts w:ascii="Arial" w:hAnsi="Arial" w:cs="Arial"/>
          <w:sz w:val="20"/>
          <w:szCs w:val="20"/>
        </w:rPr>
        <w:t>economic repair</w:t>
      </w:r>
      <w:r w:rsidR="002B01D3" w:rsidRPr="00622C5B">
        <w:rPr>
          <w:rFonts w:ascii="Arial" w:hAnsi="Arial" w:cs="Arial"/>
          <w:sz w:val="20"/>
          <w:szCs w:val="20"/>
        </w:rPr>
        <w:t xml:space="preserve">. </w:t>
      </w:r>
    </w:p>
    <w:p w14:paraId="1F2E4AF9" w14:textId="6E814128" w:rsidR="002B01D3" w:rsidRPr="00622C5B" w:rsidRDefault="00647476" w:rsidP="00B34061">
      <w:pPr>
        <w:spacing w:before="120"/>
        <w:ind w:left="567" w:hanging="567"/>
        <w:jc w:val="both"/>
        <w:rPr>
          <w:rFonts w:ascii="Arial" w:hAnsi="Arial" w:cs="Arial"/>
          <w:sz w:val="20"/>
          <w:szCs w:val="20"/>
        </w:rPr>
      </w:pPr>
      <w:r w:rsidRPr="00622C5B">
        <w:rPr>
          <w:rFonts w:ascii="Arial" w:hAnsi="Arial" w:cs="Arial"/>
          <w:sz w:val="20"/>
          <w:szCs w:val="20"/>
        </w:rPr>
        <w:t>9.2</w:t>
      </w:r>
      <w:r w:rsidRPr="00622C5B">
        <w:rPr>
          <w:rFonts w:ascii="Arial" w:hAnsi="Arial" w:cs="Arial"/>
          <w:sz w:val="20"/>
          <w:szCs w:val="20"/>
        </w:rPr>
        <w:tab/>
      </w:r>
      <w:r w:rsidR="00241CF4" w:rsidRPr="00622C5B">
        <w:rPr>
          <w:rFonts w:ascii="Arial" w:hAnsi="Arial" w:cs="Arial"/>
          <w:sz w:val="20"/>
          <w:szCs w:val="20"/>
        </w:rPr>
        <w:t xml:space="preserve">However, it is encouraging that </w:t>
      </w:r>
      <w:proofErr w:type="spellStart"/>
      <w:r w:rsidR="00241CF4" w:rsidRPr="00622C5B">
        <w:rPr>
          <w:rFonts w:ascii="Arial" w:hAnsi="Arial" w:cs="Arial"/>
          <w:sz w:val="20"/>
          <w:szCs w:val="20"/>
        </w:rPr>
        <w:t>Churnet</w:t>
      </w:r>
      <w:proofErr w:type="spellEnd"/>
      <w:r w:rsidR="00241CF4" w:rsidRPr="00622C5B">
        <w:rPr>
          <w:rFonts w:ascii="Arial" w:hAnsi="Arial" w:cs="Arial"/>
          <w:sz w:val="20"/>
          <w:szCs w:val="20"/>
        </w:rPr>
        <w:t xml:space="preserve"> House is </w:t>
      </w:r>
      <w:r w:rsidR="002B01D3" w:rsidRPr="00622C5B">
        <w:rPr>
          <w:rFonts w:ascii="Arial" w:hAnsi="Arial" w:cs="Arial"/>
          <w:sz w:val="20"/>
          <w:szCs w:val="20"/>
        </w:rPr>
        <w:t xml:space="preserve">intended </w:t>
      </w:r>
      <w:r w:rsidR="00241CF4" w:rsidRPr="00622C5B">
        <w:rPr>
          <w:rFonts w:ascii="Arial" w:hAnsi="Arial" w:cs="Arial"/>
          <w:sz w:val="20"/>
          <w:szCs w:val="20"/>
        </w:rPr>
        <w:t>to be retained</w:t>
      </w:r>
      <w:r w:rsidRPr="00622C5B">
        <w:rPr>
          <w:rFonts w:ascii="Arial" w:hAnsi="Arial" w:cs="Arial"/>
          <w:sz w:val="20"/>
          <w:szCs w:val="20"/>
        </w:rPr>
        <w:t>.</w:t>
      </w:r>
      <w:r w:rsidR="002B01D3" w:rsidRPr="00622C5B">
        <w:rPr>
          <w:rFonts w:ascii="Arial" w:hAnsi="Arial" w:cs="Arial"/>
          <w:sz w:val="20"/>
          <w:szCs w:val="20"/>
        </w:rPr>
        <w:t xml:space="preserve"> </w:t>
      </w:r>
      <w:r w:rsidRPr="00622C5B">
        <w:rPr>
          <w:rFonts w:ascii="Arial" w:hAnsi="Arial" w:cs="Arial"/>
          <w:sz w:val="20"/>
          <w:szCs w:val="20"/>
        </w:rPr>
        <w:t>I</w:t>
      </w:r>
      <w:r w:rsidR="002B01D3" w:rsidRPr="00622C5B">
        <w:rPr>
          <w:rFonts w:ascii="Arial" w:hAnsi="Arial" w:cs="Arial"/>
          <w:sz w:val="20"/>
          <w:szCs w:val="20"/>
        </w:rPr>
        <w:t xml:space="preserve">f </w:t>
      </w:r>
      <w:r w:rsidRPr="00622C5B">
        <w:rPr>
          <w:rFonts w:ascii="Arial" w:hAnsi="Arial" w:cs="Arial"/>
          <w:sz w:val="20"/>
          <w:szCs w:val="20"/>
        </w:rPr>
        <w:t xml:space="preserve">ESBC is minded to grant </w:t>
      </w:r>
      <w:r w:rsidR="006C5772">
        <w:rPr>
          <w:rFonts w:ascii="Arial" w:hAnsi="Arial" w:cs="Arial"/>
          <w:sz w:val="20"/>
          <w:szCs w:val="20"/>
        </w:rPr>
        <w:t xml:space="preserve">the </w:t>
      </w:r>
      <w:r w:rsidRPr="00622C5B">
        <w:rPr>
          <w:rFonts w:ascii="Arial" w:hAnsi="Arial" w:cs="Arial"/>
          <w:sz w:val="20"/>
          <w:szCs w:val="20"/>
        </w:rPr>
        <w:t>f</w:t>
      </w:r>
      <w:r w:rsidR="002B01D3" w:rsidRPr="00622C5B">
        <w:rPr>
          <w:rFonts w:ascii="Arial" w:hAnsi="Arial" w:cs="Arial"/>
          <w:sz w:val="20"/>
          <w:szCs w:val="20"/>
        </w:rPr>
        <w:t>ull planning permission</w:t>
      </w:r>
      <w:r w:rsidR="006C5772">
        <w:rPr>
          <w:rFonts w:ascii="Arial" w:hAnsi="Arial" w:cs="Arial"/>
          <w:sz w:val="20"/>
          <w:szCs w:val="20"/>
        </w:rPr>
        <w:t xml:space="preserve"> now being sought</w:t>
      </w:r>
      <w:r w:rsidR="002B01D3" w:rsidRPr="00622C5B">
        <w:rPr>
          <w:rFonts w:ascii="Arial" w:hAnsi="Arial" w:cs="Arial"/>
          <w:sz w:val="20"/>
          <w:szCs w:val="20"/>
        </w:rPr>
        <w:t>,</w:t>
      </w:r>
      <w:r w:rsidR="006C5772">
        <w:rPr>
          <w:rFonts w:ascii="Arial" w:hAnsi="Arial" w:cs="Arial"/>
          <w:sz w:val="20"/>
          <w:szCs w:val="20"/>
        </w:rPr>
        <w:t xml:space="preserve"> </w:t>
      </w:r>
      <w:r w:rsidR="002B01D3" w:rsidRPr="00622C5B">
        <w:rPr>
          <w:rFonts w:ascii="Arial" w:hAnsi="Arial" w:cs="Arial"/>
          <w:sz w:val="20"/>
          <w:szCs w:val="20"/>
        </w:rPr>
        <w:t>its long-term retention should become a planning condition</w:t>
      </w:r>
      <w:r w:rsidRPr="00622C5B">
        <w:rPr>
          <w:rFonts w:ascii="Arial" w:hAnsi="Arial" w:cs="Arial"/>
          <w:sz w:val="20"/>
          <w:szCs w:val="20"/>
        </w:rPr>
        <w:t>, irrespective of the cost of doing so</w:t>
      </w:r>
      <w:r w:rsidR="002B01D3" w:rsidRPr="00622C5B">
        <w:rPr>
          <w:rFonts w:ascii="Arial" w:hAnsi="Arial" w:cs="Arial"/>
          <w:sz w:val="20"/>
          <w:szCs w:val="20"/>
        </w:rPr>
        <w:t xml:space="preserve">. </w:t>
      </w:r>
    </w:p>
    <w:p w14:paraId="11ABDE97" w14:textId="55EAD07C" w:rsidR="002B01D3" w:rsidRPr="00622C5B" w:rsidRDefault="00B34061" w:rsidP="002B01D3">
      <w:pPr>
        <w:pStyle w:val="AgtLevel2"/>
        <w:numPr>
          <w:ilvl w:val="0"/>
          <w:numId w:val="0"/>
        </w:numPr>
        <w:spacing w:before="120" w:after="0" w:line="240" w:lineRule="auto"/>
        <w:ind w:left="567" w:hanging="567"/>
        <w:rPr>
          <w:rFonts w:cs="Arial"/>
        </w:rPr>
      </w:pPr>
      <w:r w:rsidRPr="00622C5B">
        <w:rPr>
          <w:rFonts w:cs="Arial"/>
        </w:rPr>
        <w:t>9.</w:t>
      </w:r>
      <w:r w:rsidR="00647476" w:rsidRPr="00622C5B">
        <w:rPr>
          <w:rFonts w:cs="Arial"/>
        </w:rPr>
        <w:t>3</w:t>
      </w:r>
      <w:r w:rsidR="002B01D3" w:rsidRPr="00622C5B">
        <w:rPr>
          <w:rFonts w:cs="Arial"/>
        </w:rPr>
        <w:tab/>
        <w:t xml:space="preserve">Concerning the brick barns on the street frontage, after weighing the present building’s lamentable condition against the careful design of the proposed replacement dwellings and the general maintenance of the existing streetscape thereby, their demolition is </w:t>
      </w:r>
      <w:r w:rsidR="006537BD">
        <w:rPr>
          <w:rFonts w:cs="Arial"/>
        </w:rPr>
        <w:t>not objected to</w:t>
      </w:r>
      <w:r w:rsidR="002B01D3" w:rsidRPr="00622C5B">
        <w:rPr>
          <w:rFonts w:cs="Arial"/>
        </w:rPr>
        <w:t xml:space="preserve">. </w:t>
      </w:r>
    </w:p>
    <w:bookmarkEnd w:id="6"/>
    <w:p w14:paraId="1B687F8E" w14:textId="77777777" w:rsidR="00F52130" w:rsidRPr="00622C5B" w:rsidRDefault="00F52130" w:rsidP="00F50EE8">
      <w:pPr>
        <w:spacing w:before="120"/>
        <w:ind w:left="600" w:hanging="600"/>
        <w:jc w:val="both"/>
        <w:rPr>
          <w:rFonts w:ascii="Arial" w:hAnsi="Arial" w:cs="Arial"/>
          <w:sz w:val="20"/>
          <w:szCs w:val="20"/>
        </w:rPr>
      </w:pPr>
    </w:p>
    <w:sectPr w:rsidR="00F52130" w:rsidRPr="00622C5B" w:rsidSect="000031C1">
      <w:footerReference w:type="even" r:id="rId8"/>
      <w:footerReference w:type="default" r:id="rId9"/>
      <w:pgSz w:w="11906" w:h="16838"/>
      <w:pgMar w:top="1276" w:right="1106" w:bottom="1078"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32D6E" w14:textId="77777777" w:rsidR="001E0409" w:rsidRDefault="001E0409">
      <w:r>
        <w:separator/>
      </w:r>
    </w:p>
  </w:endnote>
  <w:endnote w:type="continuationSeparator" w:id="0">
    <w:p w14:paraId="62FA45D5" w14:textId="77777777" w:rsidR="001E0409" w:rsidRDefault="001E0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0208F" w14:textId="2B5058D4" w:rsidR="00A41533" w:rsidRDefault="00A41533" w:rsidP="00703E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52130">
      <w:rPr>
        <w:rStyle w:val="PageNumber"/>
        <w:noProof/>
      </w:rPr>
      <w:t>1</w:t>
    </w:r>
    <w:r>
      <w:rPr>
        <w:rStyle w:val="PageNumber"/>
      </w:rPr>
      <w:fldChar w:fldCharType="end"/>
    </w:r>
  </w:p>
  <w:p w14:paraId="4C2DBE5A" w14:textId="77777777" w:rsidR="00A41533" w:rsidRDefault="00A41533" w:rsidP="00D479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AEEF1" w14:textId="4A5965E1" w:rsidR="00A41533" w:rsidRPr="00280F79" w:rsidRDefault="00A41533" w:rsidP="00461FFF">
    <w:pPr>
      <w:pStyle w:val="Footer"/>
      <w:rPr>
        <w:rFonts w:ascii="Arial" w:hAnsi="Arial" w:cs="Arial"/>
        <w:b/>
        <w:sz w:val="16"/>
        <w:szCs w:val="16"/>
      </w:rPr>
    </w:pPr>
    <w:r w:rsidRPr="00EC4A5E">
      <w:rPr>
        <w:rFonts w:ascii="Arial" w:hAnsi="Arial" w:cs="Arial"/>
        <w:sz w:val="16"/>
        <w:szCs w:val="16"/>
      </w:rPr>
      <w:t xml:space="preserve">doc </w:t>
    </w:r>
    <w:r w:rsidRPr="00EC4A5E">
      <w:rPr>
        <w:rFonts w:ascii="Arial" w:hAnsi="Arial" w:cs="Arial"/>
        <w:sz w:val="16"/>
        <w:szCs w:val="16"/>
      </w:rPr>
      <w:t xml:space="preserve">ref : </w:t>
    </w:r>
    <w:r w:rsidRPr="00280F79">
      <w:rPr>
        <w:rFonts w:ascii="Arial" w:hAnsi="Arial" w:cs="Arial"/>
        <w:sz w:val="16"/>
        <w:szCs w:val="16"/>
      </w:rPr>
      <w:t xml:space="preserve">P/2017/00668 </w:t>
    </w:r>
    <w:r w:rsidR="00775ABA">
      <w:rPr>
        <w:rFonts w:ascii="Arial" w:hAnsi="Arial" w:cs="Arial"/>
        <w:sz w:val="16"/>
        <w:szCs w:val="16"/>
      </w:rPr>
      <w:t xml:space="preserve">RPC </w:t>
    </w:r>
    <w:r w:rsidRPr="00280F79">
      <w:rPr>
        <w:rFonts w:ascii="Arial" w:hAnsi="Arial" w:cs="Arial"/>
        <w:sz w:val="16"/>
        <w:szCs w:val="16"/>
      </w:rPr>
      <w:t xml:space="preserve">response </w:t>
    </w:r>
    <w:r w:rsidR="00572716">
      <w:rPr>
        <w:rFonts w:ascii="Arial" w:hAnsi="Arial" w:cs="Arial"/>
        <w:sz w:val="16"/>
        <w:szCs w:val="16"/>
      </w:rPr>
      <w:t>251218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9915B" w14:textId="77777777" w:rsidR="001E0409" w:rsidRDefault="001E0409">
      <w:r>
        <w:separator/>
      </w:r>
    </w:p>
  </w:footnote>
  <w:footnote w:type="continuationSeparator" w:id="0">
    <w:p w14:paraId="763BB20D" w14:textId="77777777" w:rsidR="001E0409" w:rsidRDefault="001E04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3F48"/>
    <w:multiLevelType w:val="singleLevel"/>
    <w:tmpl w:val="BD7E113C"/>
    <w:name w:val="AppxPartsTemplate"/>
    <w:lvl w:ilvl="0">
      <w:start w:val="1"/>
      <w:numFmt w:val="decimal"/>
      <w:lvlRestart w:val="0"/>
      <w:isLgl/>
      <w:suff w:val="nothing"/>
      <w:lvlText w:val="%1"/>
      <w:lvlJc w:val="left"/>
      <w:pPr>
        <w:tabs>
          <w:tab w:val="num" w:pos="0"/>
        </w:tabs>
        <w:ind w:left="0" w:firstLine="0"/>
      </w:pPr>
    </w:lvl>
  </w:abstractNum>
  <w:abstractNum w:abstractNumId="1" w15:restartNumberingAfterBreak="0">
    <w:nsid w:val="19477545"/>
    <w:multiLevelType w:val="hybridMultilevel"/>
    <w:tmpl w:val="DD1AC978"/>
    <w:lvl w:ilvl="0" w:tplc="08090019">
      <w:start w:val="1"/>
      <w:numFmt w:val="lowerLetter"/>
      <w:lvlText w:val="%1."/>
      <w:lvlJc w:val="left"/>
      <w:pPr>
        <w:ind w:left="1365" w:hanging="360"/>
      </w:pPr>
      <w:rPr>
        <w:rFonts w:hint="default"/>
      </w:rPr>
    </w:lvl>
    <w:lvl w:ilvl="1" w:tplc="FFFFFFFF" w:tentative="1">
      <w:start w:val="1"/>
      <w:numFmt w:val="bullet"/>
      <w:lvlText w:val="o"/>
      <w:lvlJc w:val="left"/>
      <w:pPr>
        <w:ind w:left="2085" w:hanging="360"/>
      </w:pPr>
      <w:rPr>
        <w:rFonts w:ascii="Courier New" w:hAnsi="Courier New" w:cs="Courier New" w:hint="default"/>
      </w:rPr>
    </w:lvl>
    <w:lvl w:ilvl="2" w:tplc="FFFFFFFF" w:tentative="1">
      <w:start w:val="1"/>
      <w:numFmt w:val="bullet"/>
      <w:lvlText w:val=""/>
      <w:lvlJc w:val="left"/>
      <w:pPr>
        <w:ind w:left="2805" w:hanging="360"/>
      </w:pPr>
      <w:rPr>
        <w:rFonts w:ascii="Wingdings" w:hAnsi="Wingdings" w:hint="default"/>
      </w:rPr>
    </w:lvl>
    <w:lvl w:ilvl="3" w:tplc="FFFFFFFF" w:tentative="1">
      <w:start w:val="1"/>
      <w:numFmt w:val="bullet"/>
      <w:lvlText w:val=""/>
      <w:lvlJc w:val="left"/>
      <w:pPr>
        <w:ind w:left="3525" w:hanging="360"/>
      </w:pPr>
      <w:rPr>
        <w:rFonts w:ascii="Symbol" w:hAnsi="Symbol" w:hint="default"/>
      </w:rPr>
    </w:lvl>
    <w:lvl w:ilvl="4" w:tplc="FFFFFFFF" w:tentative="1">
      <w:start w:val="1"/>
      <w:numFmt w:val="bullet"/>
      <w:lvlText w:val="o"/>
      <w:lvlJc w:val="left"/>
      <w:pPr>
        <w:ind w:left="4245" w:hanging="360"/>
      </w:pPr>
      <w:rPr>
        <w:rFonts w:ascii="Courier New" w:hAnsi="Courier New" w:cs="Courier New" w:hint="default"/>
      </w:rPr>
    </w:lvl>
    <w:lvl w:ilvl="5" w:tplc="FFFFFFFF" w:tentative="1">
      <w:start w:val="1"/>
      <w:numFmt w:val="bullet"/>
      <w:lvlText w:val=""/>
      <w:lvlJc w:val="left"/>
      <w:pPr>
        <w:ind w:left="4965" w:hanging="360"/>
      </w:pPr>
      <w:rPr>
        <w:rFonts w:ascii="Wingdings" w:hAnsi="Wingdings" w:hint="default"/>
      </w:rPr>
    </w:lvl>
    <w:lvl w:ilvl="6" w:tplc="FFFFFFFF" w:tentative="1">
      <w:start w:val="1"/>
      <w:numFmt w:val="bullet"/>
      <w:lvlText w:val=""/>
      <w:lvlJc w:val="left"/>
      <w:pPr>
        <w:ind w:left="5685" w:hanging="360"/>
      </w:pPr>
      <w:rPr>
        <w:rFonts w:ascii="Symbol" w:hAnsi="Symbol" w:hint="default"/>
      </w:rPr>
    </w:lvl>
    <w:lvl w:ilvl="7" w:tplc="FFFFFFFF" w:tentative="1">
      <w:start w:val="1"/>
      <w:numFmt w:val="bullet"/>
      <w:lvlText w:val="o"/>
      <w:lvlJc w:val="left"/>
      <w:pPr>
        <w:ind w:left="6405" w:hanging="360"/>
      </w:pPr>
      <w:rPr>
        <w:rFonts w:ascii="Courier New" w:hAnsi="Courier New" w:cs="Courier New" w:hint="default"/>
      </w:rPr>
    </w:lvl>
    <w:lvl w:ilvl="8" w:tplc="FFFFFFFF" w:tentative="1">
      <w:start w:val="1"/>
      <w:numFmt w:val="bullet"/>
      <w:lvlText w:val=""/>
      <w:lvlJc w:val="left"/>
      <w:pPr>
        <w:ind w:left="7125" w:hanging="360"/>
      </w:pPr>
      <w:rPr>
        <w:rFonts w:ascii="Wingdings" w:hAnsi="Wingdings" w:hint="default"/>
      </w:rPr>
    </w:lvl>
  </w:abstractNum>
  <w:abstractNum w:abstractNumId="2" w15:restartNumberingAfterBreak="0">
    <w:nsid w:val="251F503A"/>
    <w:multiLevelType w:val="hybridMultilevel"/>
    <w:tmpl w:val="0902D2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77213F"/>
    <w:multiLevelType w:val="multilevel"/>
    <w:tmpl w:val="81307BCE"/>
    <w:name w:val="AgreementTemplate"/>
    <w:lvl w:ilvl="0">
      <w:start w:val="1"/>
      <w:numFmt w:val="decimal"/>
      <w:lvlRestart w:val="0"/>
      <w:pStyle w:val="AgtLevel1Heading"/>
      <w:isLgl/>
      <w:lvlText w:val="%1"/>
      <w:lvlJc w:val="left"/>
      <w:pPr>
        <w:tabs>
          <w:tab w:val="num" w:pos="720"/>
        </w:tabs>
        <w:ind w:left="720" w:hanging="720"/>
      </w:pPr>
      <w:rPr>
        <w:b/>
        <w:i w:val="0"/>
        <w:u w:val="none"/>
      </w:rPr>
    </w:lvl>
    <w:lvl w:ilvl="1">
      <w:start w:val="1"/>
      <w:numFmt w:val="decimal"/>
      <w:pStyle w:val="AgtLevel2"/>
      <w:isLgl/>
      <w:lvlText w:val="%1.%2"/>
      <w:lvlJc w:val="left"/>
      <w:pPr>
        <w:tabs>
          <w:tab w:val="num" w:pos="720"/>
        </w:tabs>
        <w:ind w:left="720" w:hanging="720"/>
      </w:pPr>
    </w:lvl>
    <w:lvl w:ilvl="2">
      <w:start w:val="1"/>
      <w:numFmt w:val="lowerLetter"/>
      <w:pStyle w:val="AgtLevel3"/>
      <w:lvlText w:val="(%3)"/>
      <w:lvlJc w:val="left"/>
      <w:pPr>
        <w:tabs>
          <w:tab w:val="num" w:pos="1440"/>
        </w:tabs>
        <w:ind w:left="1440" w:hanging="720"/>
      </w:pPr>
    </w:lvl>
    <w:lvl w:ilvl="3">
      <w:start w:val="1"/>
      <w:numFmt w:val="lowerRoman"/>
      <w:pStyle w:val="AgtLevel4"/>
      <w:lvlText w:val="(%4)"/>
      <w:lvlJc w:val="left"/>
      <w:pPr>
        <w:tabs>
          <w:tab w:val="num" w:pos="2160"/>
        </w:tabs>
        <w:ind w:left="2160" w:hanging="720"/>
      </w:pPr>
    </w:lvl>
    <w:lvl w:ilvl="4">
      <w:start w:val="1"/>
      <w:numFmt w:val="upperLetter"/>
      <w:pStyle w:val="AgtLevel5"/>
      <w:lvlText w:val="(%5)"/>
      <w:lvlJc w:val="left"/>
      <w:pPr>
        <w:tabs>
          <w:tab w:val="num" w:pos="2880"/>
        </w:tabs>
        <w:ind w:left="2880" w:hanging="720"/>
      </w:pPr>
    </w:lvl>
    <w:lvl w:ilvl="5">
      <w:start w:val="1"/>
      <w:numFmt w:val="decimal"/>
      <w:pStyle w:val="AgtLevel6"/>
      <w:lvlText w:val="%6)"/>
      <w:lvlJc w:val="left"/>
      <w:pPr>
        <w:tabs>
          <w:tab w:val="num" w:pos="3600"/>
        </w:tabs>
        <w:ind w:left="3600" w:hanging="720"/>
      </w:pPr>
    </w:lvl>
    <w:lvl w:ilvl="6">
      <w:start w:val="1"/>
      <w:numFmt w:val="lowerLetter"/>
      <w:pStyle w:val="AgtLevel7"/>
      <w:lvlText w:val="%7)"/>
      <w:lvlJc w:val="left"/>
      <w:pPr>
        <w:tabs>
          <w:tab w:val="num" w:pos="4320"/>
        </w:tabs>
        <w:ind w:left="4320" w:hanging="720"/>
      </w:pPr>
    </w:lvl>
    <w:lvl w:ilvl="7">
      <w:start w:val="1"/>
      <w:numFmt w:val="lowerRoman"/>
      <w:pStyle w:val="AgtLevel8"/>
      <w:lvlText w:val="%8)"/>
      <w:lvlJc w:val="left"/>
      <w:pPr>
        <w:tabs>
          <w:tab w:val="num" w:pos="5040"/>
        </w:tabs>
        <w:ind w:left="5040" w:hanging="720"/>
      </w:pPr>
    </w:lvl>
    <w:lvl w:ilvl="8">
      <w:start w:val="1"/>
      <w:numFmt w:val="none"/>
      <w:suff w:val="nothing"/>
      <w:lvlText w:val=""/>
      <w:lvlJc w:val="left"/>
      <w:pPr>
        <w:ind w:left="5760" w:hanging="720"/>
      </w:pPr>
    </w:lvl>
  </w:abstractNum>
  <w:abstractNum w:abstractNumId="4" w15:restartNumberingAfterBreak="0">
    <w:nsid w:val="4863403D"/>
    <w:multiLevelType w:val="hybridMultilevel"/>
    <w:tmpl w:val="F5346372"/>
    <w:lvl w:ilvl="0" w:tplc="08090019">
      <w:start w:val="1"/>
      <w:numFmt w:val="lowerLetter"/>
      <w:lvlText w:val="%1."/>
      <w:lvlJc w:val="left"/>
      <w:pPr>
        <w:ind w:left="1365" w:hanging="360"/>
      </w:pPr>
      <w:rPr>
        <w:rFonts w:hint="default"/>
      </w:rPr>
    </w:lvl>
    <w:lvl w:ilvl="1" w:tplc="FFFFFFFF" w:tentative="1">
      <w:start w:val="1"/>
      <w:numFmt w:val="bullet"/>
      <w:lvlText w:val="o"/>
      <w:lvlJc w:val="left"/>
      <w:pPr>
        <w:ind w:left="2085" w:hanging="360"/>
      </w:pPr>
      <w:rPr>
        <w:rFonts w:ascii="Courier New" w:hAnsi="Courier New" w:cs="Courier New" w:hint="default"/>
      </w:rPr>
    </w:lvl>
    <w:lvl w:ilvl="2" w:tplc="FFFFFFFF" w:tentative="1">
      <w:start w:val="1"/>
      <w:numFmt w:val="bullet"/>
      <w:lvlText w:val=""/>
      <w:lvlJc w:val="left"/>
      <w:pPr>
        <w:ind w:left="2805" w:hanging="360"/>
      </w:pPr>
      <w:rPr>
        <w:rFonts w:ascii="Wingdings" w:hAnsi="Wingdings" w:hint="default"/>
      </w:rPr>
    </w:lvl>
    <w:lvl w:ilvl="3" w:tplc="FFFFFFFF" w:tentative="1">
      <w:start w:val="1"/>
      <w:numFmt w:val="bullet"/>
      <w:lvlText w:val=""/>
      <w:lvlJc w:val="left"/>
      <w:pPr>
        <w:ind w:left="3525" w:hanging="360"/>
      </w:pPr>
      <w:rPr>
        <w:rFonts w:ascii="Symbol" w:hAnsi="Symbol" w:hint="default"/>
      </w:rPr>
    </w:lvl>
    <w:lvl w:ilvl="4" w:tplc="FFFFFFFF" w:tentative="1">
      <w:start w:val="1"/>
      <w:numFmt w:val="bullet"/>
      <w:lvlText w:val="o"/>
      <w:lvlJc w:val="left"/>
      <w:pPr>
        <w:ind w:left="4245" w:hanging="360"/>
      </w:pPr>
      <w:rPr>
        <w:rFonts w:ascii="Courier New" w:hAnsi="Courier New" w:cs="Courier New" w:hint="default"/>
      </w:rPr>
    </w:lvl>
    <w:lvl w:ilvl="5" w:tplc="FFFFFFFF" w:tentative="1">
      <w:start w:val="1"/>
      <w:numFmt w:val="bullet"/>
      <w:lvlText w:val=""/>
      <w:lvlJc w:val="left"/>
      <w:pPr>
        <w:ind w:left="4965" w:hanging="360"/>
      </w:pPr>
      <w:rPr>
        <w:rFonts w:ascii="Wingdings" w:hAnsi="Wingdings" w:hint="default"/>
      </w:rPr>
    </w:lvl>
    <w:lvl w:ilvl="6" w:tplc="FFFFFFFF" w:tentative="1">
      <w:start w:val="1"/>
      <w:numFmt w:val="bullet"/>
      <w:lvlText w:val=""/>
      <w:lvlJc w:val="left"/>
      <w:pPr>
        <w:ind w:left="5685" w:hanging="360"/>
      </w:pPr>
      <w:rPr>
        <w:rFonts w:ascii="Symbol" w:hAnsi="Symbol" w:hint="default"/>
      </w:rPr>
    </w:lvl>
    <w:lvl w:ilvl="7" w:tplc="FFFFFFFF" w:tentative="1">
      <w:start w:val="1"/>
      <w:numFmt w:val="bullet"/>
      <w:lvlText w:val="o"/>
      <w:lvlJc w:val="left"/>
      <w:pPr>
        <w:ind w:left="6405" w:hanging="360"/>
      </w:pPr>
      <w:rPr>
        <w:rFonts w:ascii="Courier New" w:hAnsi="Courier New" w:cs="Courier New" w:hint="default"/>
      </w:rPr>
    </w:lvl>
    <w:lvl w:ilvl="8" w:tplc="FFFFFFFF" w:tentative="1">
      <w:start w:val="1"/>
      <w:numFmt w:val="bullet"/>
      <w:lvlText w:val=""/>
      <w:lvlJc w:val="left"/>
      <w:pPr>
        <w:ind w:left="7125" w:hanging="360"/>
      </w:pPr>
      <w:rPr>
        <w:rFonts w:ascii="Wingdings" w:hAnsi="Wingdings" w:hint="default"/>
      </w:rPr>
    </w:lvl>
  </w:abstractNum>
  <w:abstractNum w:abstractNumId="5" w15:restartNumberingAfterBreak="0">
    <w:nsid w:val="73776851"/>
    <w:multiLevelType w:val="hybridMultilevel"/>
    <w:tmpl w:val="4CB092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8F51F02"/>
    <w:multiLevelType w:val="hybridMultilevel"/>
    <w:tmpl w:val="B2420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2023002">
    <w:abstractNumId w:val="3"/>
  </w:num>
  <w:num w:numId="2" w16cid:durableId="837382144">
    <w:abstractNumId w:val="6"/>
  </w:num>
  <w:num w:numId="3" w16cid:durableId="783815289">
    <w:abstractNumId w:val="1"/>
  </w:num>
  <w:num w:numId="4" w16cid:durableId="803691865">
    <w:abstractNumId w:val="4"/>
  </w:num>
  <w:num w:numId="5" w16cid:durableId="1267956560">
    <w:abstractNumId w:val="5"/>
  </w:num>
  <w:num w:numId="6" w16cid:durableId="212468571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6FD"/>
    <w:rsid w:val="000031C1"/>
    <w:rsid w:val="00005ECB"/>
    <w:rsid w:val="0000729C"/>
    <w:rsid w:val="00007D3B"/>
    <w:rsid w:val="00010176"/>
    <w:rsid w:val="00010833"/>
    <w:rsid w:val="00014317"/>
    <w:rsid w:val="000157AA"/>
    <w:rsid w:val="00027779"/>
    <w:rsid w:val="00034B1F"/>
    <w:rsid w:val="00034E19"/>
    <w:rsid w:val="00036042"/>
    <w:rsid w:val="000460D1"/>
    <w:rsid w:val="000472DE"/>
    <w:rsid w:val="00054C21"/>
    <w:rsid w:val="000559E1"/>
    <w:rsid w:val="00057E5D"/>
    <w:rsid w:val="00071090"/>
    <w:rsid w:val="0007607F"/>
    <w:rsid w:val="000771FA"/>
    <w:rsid w:val="000779EC"/>
    <w:rsid w:val="00084C0C"/>
    <w:rsid w:val="00085099"/>
    <w:rsid w:val="00090A3F"/>
    <w:rsid w:val="00092063"/>
    <w:rsid w:val="00093CF2"/>
    <w:rsid w:val="00094433"/>
    <w:rsid w:val="000A1576"/>
    <w:rsid w:val="000A3BF0"/>
    <w:rsid w:val="000A6004"/>
    <w:rsid w:val="000B0A32"/>
    <w:rsid w:val="000B0C71"/>
    <w:rsid w:val="000B3E82"/>
    <w:rsid w:val="000B5833"/>
    <w:rsid w:val="000B7788"/>
    <w:rsid w:val="000C0646"/>
    <w:rsid w:val="000C0B57"/>
    <w:rsid w:val="000C2AC6"/>
    <w:rsid w:val="000C7B39"/>
    <w:rsid w:val="000E0C85"/>
    <w:rsid w:val="000E2E19"/>
    <w:rsid w:val="000E5A23"/>
    <w:rsid w:val="000E62AE"/>
    <w:rsid w:val="000E65FB"/>
    <w:rsid w:val="000E6EF9"/>
    <w:rsid w:val="000F3E9B"/>
    <w:rsid w:val="000F514E"/>
    <w:rsid w:val="000F56AE"/>
    <w:rsid w:val="0010203D"/>
    <w:rsid w:val="00102B44"/>
    <w:rsid w:val="00102D82"/>
    <w:rsid w:val="0010353F"/>
    <w:rsid w:val="00103E25"/>
    <w:rsid w:val="00107C0B"/>
    <w:rsid w:val="00107CF5"/>
    <w:rsid w:val="0011133E"/>
    <w:rsid w:val="00114D2C"/>
    <w:rsid w:val="00116590"/>
    <w:rsid w:val="00117773"/>
    <w:rsid w:val="00117CFA"/>
    <w:rsid w:val="00122B51"/>
    <w:rsid w:val="00124249"/>
    <w:rsid w:val="00125595"/>
    <w:rsid w:val="00130860"/>
    <w:rsid w:val="00137EA4"/>
    <w:rsid w:val="00140198"/>
    <w:rsid w:val="00146F53"/>
    <w:rsid w:val="00150B69"/>
    <w:rsid w:val="0015218A"/>
    <w:rsid w:val="00152C06"/>
    <w:rsid w:val="0015354A"/>
    <w:rsid w:val="00162525"/>
    <w:rsid w:val="00162D35"/>
    <w:rsid w:val="0016425F"/>
    <w:rsid w:val="00170FC8"/>
    <w:rsid w:val="0018618D"/>
    <w:rsid w:val="00186347"/>
    <w:rsid w:val="00186604"/>
    <w:rsid w:val="001951F7"/>
    <w:rsid w:val="0019662F"/>
    <w:rsid w:val="001A0422"/>
    <w:rsid w:val="001A518C"/>
    <w:rsid w:val="001B4002"/>
    <w:rsid w:val="001B46FA"/>
    <w:rsid w:val="001B7C1A"/>
    <w:rsid w:val="001C47B1"/>
    <w:rsid w:val="001D202A"/>
    <w:rsid w:val="001D4621"/>
    <w:rsid w:val="001E0409"/>
    <w:rsid w:val="001E0D45"/>
    <w:rsid w:val="001E5387"/>
    <w:rsid w:val="001E5ACA"/>
    <w:rsid w:val="001E7B13"/>
    <w:rsid w:val="001F4BE3"/>
    <w:rsid w:val="001F6BDC"/>
    <w:rsid w:val="001F7824"/>
    <w:rsid w:val="00201FA6"/>
    <w:rsid w:val="00202C18"/>
    <w:rsid w:val="002051E2"/>
    <w:rsid w:val="00211041"/>
    <w:rsid w:val="00211561"/>
    <w:rsid w:val="00214AA7"/>
    <w:rsid w:val="00217BAF"/>
    <w:rsid w:val="002232DF"/>
    <w:rsid w:val="002235A3"/>
    <w:rsid w:val="00225581"/>
    <w:rsid w:val="002256B6"/>
    <w:rsid w:val="00225789"/>
    <w:rsid w:val="00225942"/>
    <w:rsid w:val="002265DE"/>
    <w:rsid w:val="0022694F"/>
    <w:rsid w:val="0023338E"/>
    <w:rsid w:val="00241988"/>
    <w:rsid w:val="00241CF4"/>
    <w:rsid w:val="002474AD"/>
    <w:rsid w:val="0025416A"/>
    <w:rsid w:val="0026233B"/>
    <w:rsid w:val="002670AE"/>
    <w:rsid w:val="00272BA1"/>
    <w:rsid w:val="00273068"/>
    <w:rsid w:val="00273563"/>
    <w:rsid w:val="00273E8C"/>
    <w:rsid w:val="0027544B"/>
    <w:rsid w:val="0028081F"/>
    <w:rsid w:val="00280F79"/>
    <w:rsid w:val="002816EF"/>
    <w:rsid w:val="002851A9"/>
    <w:rsid w:val="00290AA5"/>
    <w:rsid w:val="00291033"/>
    <w:rsid w:val="00292CFC"/>
    <w:rsid w:val="002942CA"/>
    <w:rsid w:val="002A2269"/>
    <w:rsid w:val="002A27AF"/>
    <w:rsid w:val="002B01D3"/>
    <w:rsid w:val="002B4B40"/>
    <w:rsid w:val="002C2488"/>
    <w:rsid w:val="002C49AF"/>
    <w:rsid w:val="002D1A20"/>
    <w:rsid w:val="002D1B7D"/>
    <w:rsid w:val="002D1D6D"/>
    <w:rsid w:val="002D2CB3"/>
    <w:rsid w:val="002D4964"/>
    <w:rsid w:val="002D5860"/>
    <w:rsid w:val="002E302E"/>
    <w:rsid w:val="002E3FE0"/>
    <w:rsid w:val="002E4B06"/>
    <w:rsid w:val="002E5128"/>
    <w:rsid w:val="002E5FBC"/>
    <w:rsid w:val="002E7FBD"/>
    <w:rsid w:val="002F1292"/>
    <w:rsid w:val="002F3E14"/>
    <w:rsid w:val="002F5229"/>
    <w:rsid w:val="002F6F37"/>
    <w:rsid w:val="002F765D"/>
    <w:rsid w:val="00307B08"/>
    <w:rsid w:val="00314A5D"/>
    <w:rsid w:val="00316279"/>
    <w:rsid w:val="003171B5"/>
    <w:rsid w:val="00317E9E"/>
    <w:rsid w:val="00327781"/>
    <w:rsid w:val="0033375D"/>
    <w:rsid w:val="00336FF0"/>
    <w:rsid w:val="0034084B"/>
    <w:rsid w:val="003435AC"/>
    <w:rsid w:val="003435E6"/>
    <w:rsid w:val="00346C07"/>
    <w:rsid w:val="003509A4"/>
    <w:rsid w:val="00350E9F"/>
    <w:rsid w:val="003517EE"/>
    <w:rsid w:val="0035458A"/>
    <w:rsid w:val="00354DEA"/>
    <w:rsid w:val="003570E9"/>
    <w:rsid w:val="003614F9"/>
    <w:rsid w:val="00363E8F"/>
    <w:rsid w:val="0036515F"/>
    <w:rsid w:val="003718F0"/>
    <w:rsid w:val="0037754A"/>
    <w:rsid w:val="003800B3"/>
    <w:rsid w:val="00381A0D"/>
    <w:rsid w:val="00381CDE"/>
    <w:rsid w:val="00383EEB"/>
    <w:rsid w:val="00384F69"/>
    <w:rsid w:val="00384F9C"/>
    <w:rsid w:val="003869AC"/>
    <w:rsid w:val="00390C57"/>
    <w:rsid w:val="00390D98"/>
    <w:rsid w:val="00391344"/>
    <w:rsid w:val="00392537"/>
    <w:rsid w:val="003A22B6"/>
    <w:rsid w:val="003A786D"/>
    <w:rsid w:val="003B0F58"/>
    <w:rsid w:val="003B6418"/>
    <w:rsid w:val="003C0199"/>
    <w:rsid w:val="003C0C90"/>
    <w:rsid w:val="003C234F"/>
    <w:rsid w:val="003C2976"/>
    <w:rsid w:val="003D15C8"/>
    <w:rsid w:val="003D1AB2"/>
    <w:rsid w:val="003D1AE1"/>
    <w:rsid w:val="003D57D9"/>
    <w:rsid w:val="003E218F"/>
    <w:rsid w:val="003E275A"/>
    <w:rsid w:val="003E7A4A"/>
    <w:rsid w:val="003F00E0"/>
    <w:rsid w:val="003F0A84"/>
    <w:rsid w:val="003F0EF9"/>
    <w:rsid w:val="00401D7E"/>
    <w:rsid w:val="004023B1"/>
    <w:rsid w:val="004035E0"/>
    <w:rsid w:val="00404792"/>
    <w:rsid w:val="00412B13"/>
    <w:rsid w:val="00420218"/>
    <w:rsid w:val="00420D4C"/>
    <w:rsid w:val="00422BBC"/>
    <w:rsid w:val="00426F4C"/>
    <w:rsid w:val="004303AD"/>
    <w:rsid w:val="0043727A"/>
    <w:rsid w:val="00441EAE"/>
    <w:rsid w:val="00450EDF"/>
    <w:rsid w:val="004527C8"/>
    <w:rsid w:val="00455611"/>
    <w:rsid w:val="004607C6"/>
    <w:rsid w:val="00461FFF"/>
    <w:rsid w:val="00463F0C"/>
    <w:rsid w:val="00474F82"/>
    <w:rsid w:val="00476325"/>
    <w:rsid w:val="004776AE"/>
    <w:rsid w:val="00480CAB"/>
    <w:rsid w:val="00481F0F"/>
    <w:rsid w:val="00487BA1"/>
    <w:rsid w:val="00487F84"/>
    <w:rsid w:val="00492B2C"/>
    <w:rsid w:val="00497118"/>
    <w:rsid w:val="004A59E2"/>
    <w:rsid w:val="004A677B"/>
    <w:rsid w:val="004A773C"/>
    <w:rsid w:val="004B07DE"/>
    <w:rsid w:val="004B483B"/>
    <w:rsid w:val="004B4DA9"/>
    <w:rsid w:val="004B5FAA"/>
    <w:rsid w:val="004C2171"/>
    <w:rsid w:val="004C3DFD"/>
    <w:rsid w:val="004C51D7"/>
    <w:rsid w:val="004C53F3"/>
    <w:rsid w:val="004C5788"/>
    <w:rsid w:val="004C6FB3"/>
    <w:rsid w:val="004C7586"/>
    <w:rsid w:val="004D17C2"/>
    <w:rsid w:val="004D7C46"/>
    <w:rsid w:val="004E2321"/>
    <w:rsid w:val="004E246F"/>
    <w:rsid w:val="004E2AB2"/>
    <w:rsid w:val="004E71DD"/>
    <w:rsid w:val="004F15B8"/>
    <w:rsid w:val="004F2077"/>
    <w:rsid w:val="004F3A82"/>
    <w:rsid w:val="004F559D"/>
    <w:rsid w:val="004F6536"/>
    <w:rsid w:val="00505EE3"/>
    <w:rsid w:val="005132A4"/>
    <w:rsid w:val="0051392C"/>
    <w:rsid w:val="00516598"/>
    <w:rsid w:val="00527444"/>
    <w:rsid w:val="005306A7"/>
    <w:rsid w:val="00530EDB"/>
    <w:rsid w:val="0053281B"/>
    <w:rsid w:val="005362F9"/>
    <w:rsid w:val="00541453"/>
    <w:rsid w:val="00543845"/>
    <w:rsid w:val="005455BD"/>
    <w:rsid w:val="00552E41"/>
    <w:rsid w:val="00553F38"/>
    <w:rsid w:val="005540AF"/>
    <w:rsid w:val="00555F81"/>
    <w:rsid w:val="00572716"/>
    <w:rsid w:val="005741E9"/>
    <w:rsid w:val="00575B6B"/>
    <w:rsid w:val="00577D24"/>
    <w:rsid w:val="00583B3F"/>
    <w:rsid w:val="005872B0"/>
    <w:rsid w:val="00590731"/>
    <w:rsid w:val="00591D9F"/>
    <w:rsid w:val="00592B5E"/>
    <w:rsid w:val="0059401F"/>
    <w:rsid w:val="005A234D"/>
    <w:rsid w:val="005A6558"/>
    <w:rsid w:val="005B363D"/>
    <w:rsid w:val="005B6EE7"/>
    <w:rsid w:val="005C108D"/>
    <w:rsid w:val="005C2870"/>
    <w:rsid w:val="005C3024"/>
    <w:rsid w:val="005C548B"/>
    <w:rsid w:val="005C6113"/>
    <w:rsid w:val="005C63EF"/>
    <w:rsid w:val="005C6D7F"/>
    <w:rsid w:val="005C7832"/>
    <w:rsid w:val="005D27EC"/>
    <w:rsid w:val="005D4CD3"/>
    <w:rsid w:val="005D5504"/>
    <w:rsid w:val="005D5682"/>
    <w:rsid w:val="005D5A7B"/>
    <w:rsid w:val="005E07EB"/>
    <w:rsid w:val="005E3E43"/>
    <w:rsid w:val="005E3FB1"/>
    <w:rsid w:val="005E6CC2"/>
    <w:rsid w:val="005F2827"/>
    <w:rsid w:val="00611FC9"/>
    <w:rsid w:val="0061366D"/>
    <w:rsid w:val="00620B81"/>
    <w:rsid w:val="00622C5B"/>
    <w:rsid w:val="00623106"/>
    <w:rsid w:val="00623B7C"/>
    <w:rsid w:val="00633924"/>
    <w:rsid w:val="00634E1A"/>
    <w:rsid w:val="00646647"/>
    <w:rsid w:val="00647476"/>
    <w:rsid w:val="006501B4"/>
    <w:rsid w:val="006537BD"/>
    <w:rsid w:val="00662865"/>
    <w:rsid w:val="00662F67"/>
    <w:rsid w:val="0066539D"/>
    <w:rsid w:val="006752A7"/>
    <w:rsid w:val="00675651"/>
    <w:rsid w:val="006828BD"/>
    <w:rsid w:val="006931EC"/>
    <w:rsid w:val="00693796"/>
    <w:rsid w:val="006940D1"/>
    <w:rsid w:val="00695281"/>
    <w:rsid w:val="006A44EE"/>
    <w:rsid w:val="006A4CA7"/>
    <w:rsid w:val="006B2D2F"/>
    <w:rsid w:val="006B31D1"/>
    <w:rsid w:val="006B40D7"/>
    <w:rsid w:val="006C3700"/>
    <w:rsid w:val="006C476E"/>
    <w:rsid w:val="006C4C93"/>
    <w:rsid w:val="006C5772"/>
    <w:rsid w:val="006C624A"/>
    <w:rsid w:val="006C6B27"/>
    <w:rsid w:val="006D0E15"/>
    <w:rsid w:val="006D4365"/>
    <w:rsid w:val="006E5348"/>
    <w:rsid w:val="006E7317"/>
    <w:rsid w:val="006F032B"/>
    <w:rsid w:val="006F719A"/>
    <w:rsid w:val="007015F3"/>
    <w:rsid w:val="00702168"/>
    <w:rsid w:val="00703EBB"/>
    <w:rsid w:val="00707605"/>
    <w:rsid w:val="00712999"/>
    <w:rsid w:val="00713A6E"/>
    <w:rsid w:val="00714C0C"/>
    <w:rsid w:val="00716699"/>
    <w:rsid w:val="00727585"/>
    <w:rsid w:val="007322DA"/>
    <w:rsid w:val="0073660F"/>
    <w:rsid w:val="00737B15"/>
    <w:rsid w:val="00741580"/>
    <w:rsid w:val="007420BB"/>
    <w:rsid w:val="0075685D"/>
    <w:rsid w:val="00756931"/>
    <w:rsid w:val="00760E86"/>
    <w:rsid w:val="007670BC"/>
    <w:rsid w:val="007706E7"/>
    <w:rsid w:val="00771924"/>
    <w:rsid w:val="00771A18"/>
    <w:rsid w:val="00772377"/>
    <w:rsid w:val="00775ABA"/>
    <w:rsid w:val="00783369"/>
    <w:rsid w:val="00783465"/>
    <w:rsid w:val="007866C0"/>
    <w:rsid w:val="00795EA8"/>
    <w:rsid w:val="00797444"/>
    <w:rsid w:val="007A3104"/>
    <w:rsid w:val="007C1284"/>
    <w:rsid w:val="007C7574"/>
    <w:rsid w:val="007C7A45"/>
    <w:rsid w:val="007D3F96"/>
    <w:rsid w:val="007D6170"/>
    <w:rsid w:val="007E08BD"/>
    <w:rsid w:val="007E4D0F"/>
    <w:rsid w:val="007E5FFC"/>
    <w:rsid w:val="007E6543"/>
    <w:rsid w:val="007F1B19"/>
    <w:rsid w:val="00803BE3"/>
    <w:rsid w:val="00805B3F"/>
    <w:rsid w:val="00806548"/>
    <w:rsid w:val="00806A87"/>
    <w:rsid w:val="00810124"/>
    <w:rsid w:val="00810532"/>
    <w:rsid w:val="0081306C"/>
    <w:rsid w:val="00816C98"/>
    <w:rsid w:val="008219F9"/>
    <w:rsid w:val="00822C42"/>
    <w:rsid w:val="00823782"/>
    <w:rsid w:val="00824808"/>
    <w:rsid w:val="00833707"/>
    <w:rsid w:val="0083510E"/>
    <w:rsid w:val="0083642B"/>
    <w:rsid w:val="0084243A"/>
    <w:rsid w:val="00843593"/>
    <w:rsid w:val="0084509C"/>
    <w:rsid w:val="008454B2"/>
    <w:rsid w:val="008644B7"/>
    <w:rsid w:val="00866009"/>
    <w:rsid w:val="0087172D"/>
    <w:rsid w:val="00875EB1"/>
    <w:rsid w:val="00877DD5"/>
    <w:rsid w:val="0088155F"/>
    <w:rsid w:val="00881A6D"/>
    <w:rsid w:val="00881EA2"/>
    <w:rsid w:val="008835C5"/>
    <w:rsid w:val="00884F2E"/>
    <w:rsid w:val="0089044F"/>
    <w:rsid w:val="0089158D"/>
    <w:rsid w:val="008952D4"/>
    <w:rsid w:val="00897217"/>
    <w:rsid w:val="00897836"/>
    <w:rsid w:val="008979DB"/>
    <w:rsid w:val="008A100D"/>
    <w:rsid w:val="008A1E7A"/>
    <w:rsid w:val="008A289F"/>
    <w:rsid w:val="008A2AF2"/>
    <w:rsid w:val="008A7223"/>
    <w:rsid w:val="008C56C2"/>
    <w:rsid w:val="008D306E"/>
    <w:rsid w:val="008E20B4"/>
    <w:rsid w:val="008F52B0"/>
    <w:rsid w:val="008F5CE4"/>
    <w:rsid w:val="008F75FF"/>
    <w:rsid w:val="00901284"/>
    <w:rsid w:val="009058C8"/>
    <w:rsid w:val="00906BD3"/>
    <w:rsid w:val="00913243"/>
    <w:rsid w:val="0091473E"/>
    <w:rsid w:val="00916CBF"/>
    <w:rsid w:val="0091779D"/>
    <w:rsid w:val="009215CC"/>
    <w:rsid w:val="009234C6"/>
    <w:rsid w:val="009238B7"/>
    <w:rsid w:val="00923F27"/>
    <w:rsid w:val="00937426"/>
    <w:rsid w:val="00945B0E"/>
    <w:rsid w:val="00950B57"/>
    <w:rsid w:val="009528E9"/>
    <w:rsid w:val="0095542E"/>
    <w:rsid w:val="0095589F"/>
    <w:rsid w:val="0096034E"/>
    <w:rsid w:val="00961BEA"/>
    <w:rsid w:val="00964B8E"/>
    <w:rsid w:val="00966A0B"/>
    <w:rsid w:val="0096704A"/>
    <w:rsid w:val="00976513"/>
    <w:rsid w:val="009811C1"/>
    <w:rsid w:val="00984827"/>
    <w:rsid w:val="0098583D"/>
    <w:rsid w:val="00990E46"/>
    <w:rsid w:val="0099186C"/>
    <w:rsid w:val="00996BF0"/>
    <w:rsid w:val="0099762C"/>
    <w:rsid w:val="009A4A39"/>
    <w:rsid w:val="009B2402"/>
    <w:rsid w:val="009C3820"/>
    <w:rsid w:val="009C59C3"/>
    <w:rsid w:val="009D3A64"/>
    <w:rsid w:val="009E3B8D"/>
    <w:rsid w:val="009E6C7E"/>
    <w:rsid w:val="009E7928"/>
    <w:rsid w:val="009F0259"/>
    <w:rsid w:val="009F1B1C"/>
    <w:rsid w:val="009F4398"/>
    <w:rsid w:val="009F6E9F"/>
    <w:rsid w:val="00A11922"/>
    <w:rsid w:val="00A14A3A"/>
    <w:rsid w:val="00A157FE"/>
    <w:rsid w:val="00A16DAD"/>
    <w:rsid w:val="00A22032"/>
    <w:rsid w:val="00A24AE2"/>
    <w:rsid w:val="00A26E5E"/>
    <w:rsid w:val="00A27BF3"/>
    <w:rsid w:val="00A31755"/>
    <w:rsid w:val="00A3574B"/>
    <w:rsid w:val="00A3648E"/>
    <w:rsid w:val="00A41533"/>
    <w:rsid w:val="00A4178E"/>
    <w:rsid w:val="00A42006"/>
    <w:rsid w:val="00A4261F"/>
    <w:rsid w:val="00A4392D"/>
    <w:rsid w:val="00A44475"/>
    <w:rsid w:val="00A46A4D"/>
    <w:rsid w:val="00A46B0A"/>
    <w:rsid w:val="00A52042"/>
    <w:rsid w:val="00A528B0"/>
    <w:rsid w:val="00A53785"/>
    <w:rsid w:val="00A548F4"/>
    <w:rsid w:val="00A558C6"/>
    <w:rsid w:val="00A57D19"/>
    <w:rsid w:val="00A63A15"/>
    <w:rsid w:val="00A65750"/>
    <w:rsid w:val="00A66A48"/>
    <w:rsid w:val="00A67C94"/>
    <w:rsid w:val="00A707DE"/>
    <w:rsid w:val="00A70974"/>
    <w:rsid w:val="00A73BA1"/>
    <w:rsid w:val="00A76CE4"/>
    <w:rsid w:val="00A819FF"/>
    <w:rsid w:val="00A81CD3"/>
    <w:rsid w:val="00A833F4"/>
    <w:rsid w:val="00A86498"/>
    <w:rsid w:val="00A879DF"/>
    <w:rsid w:val="00A9275B"/>
    <w:rsid w:val="00A9312F"/>
    <w:rsid w:val="00A94C08"/>
    <w:rsid w:val="00A96BD7"/>
    <w:rsid w:val="00AA4475"/>
    <w:rsid w:val="00AB28C0"/>
    <w:rsid w:val="00AB39BA"/>
    <w:rsid w:val="00AB56C3"/>
    <w:rsid w:val="00AB6AD5"/>
    <w:rsid w:val="00AB7761"/>
    <w:rsid w:val="00AC029B"/>
    <w:rsid w:val="00AC0508"/>
    <w:rsid w:val="00AC081B"/>
    <w:rsid w:val="00AC1A7E"/>
    <w:rsid w:val="00AC1A87"/>
    <w:rsid w:val="00AC4858"/>
    <w:rsid w:val="00AC71EC"/>
    <w:rsid w:val="00AC7BE2"/>
    <w:rsid w:val="00AD0055"/>
    <w:rsid w:val="00AD5AC7"/>
    <w:rsid w:val="00AE0894"/>
    <w:rsid w:val="00AE0BE8"/>
    <w:rsid w:val="00AE1983"/>
    <w:rsid w:val="00AE4D28"/>
    <w:rsid w:val="00AE4D33"/>
    <w:rsid w:val="00AE72F3"/>
    <w:rsid w:val="00AF3E98"/>
    <w:rsid w:val="00AF6CF7"/>
    <w:rsid w:val="00AF7C84"/>
    <w:rsid w:val="00B00195"/>
    <w:rsid w:val="00B00FAE"/>
    <w:rsid w:val="00B016A5"/>
    <w:rsid w:val="00B01AEE"/>
    <w:rsid w:val="00B05BA3"/>
    <w:rsid w:val="00B07BA5"/>
    <w:rsid w:val="00B1134C"/>
    <w:rsid w:val="00B118BE"/>
    <w:rsid w:val="00B12E21"/>
    <w:rsid w:val="00B167CD"/>
    <w:rsid w:val="00B17EE5"/>
    <w:rsid w:val="00B2406F"/>
    <w:rsid w:val="00B2580B"/>
    <w:rsid w:val="00B25DDB"/>
    <w:rsid w:val="00B31D40"/>
    <w:rsid w:val="00B34061"/>
    <w:rsid w:val="00B41CDF"/>
    <w:rsid w:val="00B42AC9"/>
    <w:rsid w:val="00B435AF"/>
    <w:rsid w:val="00B43BCA"/>
    <w:rsid w:val="00B47B56"/>
    <w:rsid w:val="00B47B86"/>
    <w:rsid w:val="00B51B40"/>
    <w:rsid w:val="00B51D6E"/>
    <w:rsid w:val="00B52B21"/>
    <w:rsid w:val="00B575A8"/>
    <w:rsid w:val="00B606FD"/>
    <w:rsid w:val="00B65F24"/>
    <w:rsid w:val="00B7126B"/>
    <w:rsid w:val="00B71B6D"/>
    <w:rsid w:val="00B754A8"/>
    <w:rsid w:val="00B77F0D"/>
    <w:rsid w:val="00B81BD7"/>
    <w:rsid w:val="00B8366D"/>
    <w:rsid w:val="00B8413D"/>
    <w:rsid w:val="00B90A13"/>
    <w:rsid w:val="00B90CFF"/>
    <w:rsid w:val="00BA1430"/>
    <w:rsid w:val="00BA31AB"/>
    <w:rsid w:val="00BA41EB"/>
    <w:rsid w:val="00BA741D"/>
    <w:rsid w:val="00BB343D"/>
    <w:rsid w:val="00BB5D9D"/>
    <w:rsid w:val="00BC244E"/>
    <w:rsid w:val="00BC278D"/>
    <w:rsid w:val="00BC3D78"/>
    <w:rsid w:val="00BD0EF1"/>
    <w:rsid w:val="00BD16E0"/>
    <w:rsid w:val="00BE04E8"/>
    <w:rsid w:val="00BE3EFB"/>
    <w:rsid w:val="00BE4152"/>
    <w:rsid w:val="00BE5303"/>
    <w:rsid w:val="00BE649D"/>
    <w:rsid w:val="00BE7B76"/>
    <w:rsid w:val="00BF1248"/>
    <w:rsid w:val="00BF51DB"/>
    <w:rsid w:val="00C0638F"/>
    <w:rsid w:val="00C11134"/>
    <w:rsid w:val="00C1668B"/>
    <w:rsid w:val="00C202D2"/>
    <w:rsid w:val="00C21E37"/>
    <w:rsid w:val="00C24A66"/>
    <w:rsid w:val="00C26C73"/>
    <w:rsid w:val="00C3071B"/>
    <w:rsid w:val="00C34F66"/>
    <w:rsid w:val="00C45C29"/>
    <w:rsid w:val="00C51001"/>
    <w:rsid w:val="00C51A50"/>
    <w:rsid w:val="00C53B57"/>
    <w:rsid w:val="00C565EF"/>
    <w:rsid w:val="00C6025A"/>
    <w:rsid w:val="00C60720"/>
    <w:rsid w:val="00C60B6D"/>
    <w:rsid w:val="00C723DD"/>
    <w:rsid w:val="00C80223"/>
    <w:rsid w:val="00C806A2"/>
    <w:rsid w:val="00C82A9D"/>
    <w:rsid w:val="00C90A09"/>
    <w:rsid w:val="00C90A8A"/>
    <w:rsid w:val="00C92667"/>
    <w:rsid w:val="00C93518"/>
    <w:rsid w:val="00C94781"/>
    <w:rsid w:val="00CA0E34"/>
    <w:rsid w:val="00CA1C14"/>
    <w:rsid w:val="00CA1C18"/>
    <w:rsid w:val="00CA255C"/>
    <w:rsid w:val="00CA429A"/>
    <w:rsid w:val="00CB6BCD"/>
    <w:rsid w:val="00CB78F3"/>
    <w:rsid w:val="00CC0364"/>
    <w:rsid w:val="00CC0FD2"/>
    <w:rsid w:val="00CE06F6"/>
    <w:rsid w:val="00CE26CC"/>
    <w:rsid w:val="00CE2E52"/>
    <w:rsid w:val="00CE4AAF"/>
    <w:rsid w:val="00CE5C44"/>
    <w:rsid w:val="00CE75DF"/>
    <w:rsid w:val="00CF6044"/>
    <w:rsid w:val="00CF6FC4"/>
    <w:rsid w:val="00D00FA0"/>
    <w:rsid w:val="00D04D89"/>
    <w:rsid w:val="00D06B4B"/>
    <w:rsid w:val="00D11CFB"/>
    <w:rsid w:val="00D12BAD"/>
    <w:rsid w:val="00D33F9B"/>
    <w:rsid w:val="00D3667C"/>
    <w:rsid w:val="00D417C1"/>
    <w:rsid w:val="00D41A6E"/>
    <w:rsid w:val="00D42B02"/>
    <w:rsid w:val="00D479C8"/>
    <w:rsid w:val="00D50403"/>
    <w:rsid w:val="00D54B86"/>
    <w:rsid w:val="00D55251"/>
    <w:rsid w:val="00D65673"/>
    <w:rsid w:val="00D67278"/>
    <w:rsid w:val="00D675AB"/>
    <w:rsid w:val="00D67CEE"/>
    <w:rsid w:val="00D70402"/>
    <w:rsid w:val="00D70CD3"/>
    <w:rsid w:val="00D759F6"/>
    <w:rsid w:val="00D75D43"/>
    <w:rsid w:val="00D76BEC"/>
    <w:rsid w:val="00D86859"/>
    <w:rsid w:val="00D95923"/>
    <w:rsid w:val="00DA32EA"/>
    <w:rsid w:val="00DB0142"/>
    <w:rsid w:val="00DB1D83"/>
    <w:rsid w:val="00DB3AAD"/>
    <w:rsid w:val="00DC6393"/>
    <w:rsid w:val="00DC6692"/>
    <w:rsid w:val="00DC7DF7"/>
    <w:rsid w:val="00DD1AD7"/>
    <w:rsid w:val="00DD564B"/>
    <w:rsid w:val="00DD7112"/>
    <w:rsid w:val="00DE0E52"/>
    <w:rsid w:val="00DE2452"/>
    <w:rsid w:val="00DE3A8B"/>
    <w:rsid w:val="00DF0D87"/>
    <w:rsid w:val="00DF463E"/>
    <w:rsid w:val="00DF6522"/>
    <w:rsid w:val="00DF7848"/>
    <w:rsid w:val="00DF7F55"/>
    <w:rsid w:val="00E03C7E"/>
    <w:rsid w:val="00E0528F"/>
    <w:rsid w:val="00E12CF5"/>
    <w:rsid w:val="00E153CF"/>
    <w:rsid w:val="00E1577D"/>
    <w:rsid w:val="00E20A97"/>
    <w:rsid w:val="00E23E73"/>
    <w:rsid w:val="00E33C06"/>
    <w:rsid w:val="00E3475C"/>
    <w:rsid w:val="00E36B4B"/>
    <w:rsid w:val="00E4380D"/>
    <w:rsid w:val="00E4398A"/>
    <w:rsid w:val="00E46AE4"/>
    <w:rsid w:val="00E478C3"/>
    <w:rsid w:val="00E47A2A"/>
    <w:rsid w:val="00E50A71"/>
    <w:rsid w:val="00E517DA"/>
    <w:rsid w:val="00E51C60"/>
    <w:rsid w:val="00E528EA"/>
    <w:rsid w:val="00E565CF"/>
    <w:rsid w:val="00E56B12"/>
    <w:rsid w:val="00E606E3"/>
    <w:rsid w:val="00E63B83"/>
    <w:rsid w:val="00E65121"/>
    <w:rsid w:val="00E6528F"/>
    <w:rsid w:val="00E739B8"/>
    <w:rsid w:val="00E831F0"/>
    <w:rsid w:val="00E842AC"/>
    <w:rsid w:val="00E879BB"/>
    <w:rsid w:val="00E9194B"/>
    <w:rsid w:val="00E933FC"/>
    <w:rsid w:val="00E93656"/>
    <w:rsid w:val="00E94145"/>
    <w:rsid w:val="00E948D7"/>
    <w:rsid w:val="00E96BBB"/>
    <w:rsid w:val="00E971FB"/>
    <w:rsid w:val="00E97E3E"/>
    <w:rsid w:val="00EA0206"/>
    <w:rsid w:val="00EA09C4"/>
    <w:rsid w:val="00EA1020"/>
    <w:rsid w:val="00EA117A"/>
    <w:rsid w:val="00EA559B"/>
    <w:rsid w:val="00EA6E2F"/>
    <w:rsid w:val="00EA6EDF"/>
    <w:rsid w:val="00EC3B6C"/>
    <w:rsid w:val="00EC4A5E"/>
    <w:rsid w:val="00EC4CEC"/>
    <w:rsid w:val="00EC64D5"/>
    <w:rsid w:val="00ED57B0"/>
    <w:rsid w:val="00ED5BA0"/>
    <w:rsid w:val="00ED661C"/>
    <w:rsid w:val="00EE1012"/>
    <w:rsid w:val="00EE12B1"/>
    <w:rsid w:val="00EE280A"/>
    <w:rsid w:val="00EE5FAD"/>
    <w:rsid w:val="00EE6A7D"/>
    <w:rsid w:val="00EE77F2"/>
    <w:rsid w:val="00EF1078"/>
    <w:rsid w:val="00EF42D3"/>
    <w:rsid w:val="00EF432B"/>
    <w:rsid w:val="00EF4666"/>
    <w:rsid w:val="00EF66FA"/>
    <w:rsid w:val="00F00FA6"/>
    <w:rsid w:val="00F010C7"/>
    <w:rsid w:val="00F02676"/>
    <w:rsid w:val="00F05565"/>
    <w:rsid w:val="00F1028B"/>
    <w:rsid w:val="00F12836"/>
    <w:rsid w:val="00F12D8F"/>
    <w:rsid w:val="00F15221"/>
    <w:rsid w:val="00F15DA5"/>
    <w:rsid w:val="00F209E2"/>
    <w:rsid w:val="00F22320"/>
    <w:rsid w:val="00F230FE"/>
    <w:rsid w:val="00F27B6B"/>
    <w:rsid w:val="00F304AC"/>
    <w:rsid w:val="00F32633"/>
    <w:rsid w:val="00F33CAB"/>
    <w:rsid w:val="00F33CCA"/>
    <w:rsid w:val="00F3435F"/>
    <w:rsid w:val="00F37C8A"/>
    <w:rsid w:val="00F44CDA"/>
    <w:rsid w:val="00F4783F"/>
    <w:rsid w:val="00F50EE8"/>
    <w:rsid w:val="00F52130"/>
    <w:rsid w:val="00F5221E"/>
    <w:rsid w:val="00F54633"/>
    <w:rsid w:val="00F5538C"/>
    <w:rsid w:val="00F55C37"/>
    <w:rsid w:val="00F565D3"/>
    <w:rsid w:val="00F602F2"/>
    <w:rsid w:val="00F61480"/>
    <w:rsid w:val="00F65648"/>
    <w:rsid w:val="00F665D9"/>
    <w:rsid w:val="00F66CA4"/>
    <w:rsid w:val="00F73E95"/>
    <w:rsid w:val="00F770D6"/>
    <w:rsid w:val="00F77275"/>
    <w:rsid w:val="00F80221"/>
    <w:rsid w:val="00F87E6B"/>
    <w:rsid w:val="00F90303"/>
    <w:rsid w:val="00F9137A"/>
    <w:rsid w:val="00F93F4D"/>
    <w:rsid w:val="00F94F3C"/>
    <w:rsid w:val="00F97107"/>
    <w:rsid w:val="00FA0957"/>
    <w:rsid w:val="00FA18D4"/>
    <w:rsid w:val="00FA1A4D"/>
    <w:rsid w:val="00FA6E39"/>
    <w:rsid w:val="00FB054B"/>
    <w:rsid w:val="00FB215A"/>
    <w:rsid w:val="00FB337A"/>
    <w:rsid w:val="00FB52AB"/>
    <w:rsid w:val="00FB6544"/>
    <w:rsid w:val="00FB775F"/>
    <w:rsid w:val="00FC3016"/>
    <w:rsid w:val="00FC3E0B"/>
    <w:rsid w:val="00FC6251"/>
    <w:rsid w:val="00FD2CFC"/>
    <w:rsid w:val="00FD33E6"/>
    <w:rsid w:val="00FE245D"/>
    <w:rsid w:val="00FE2AE7"/>
    <w:rsid w:val="00FE3910"/>
    <w:rsid w:val="00FE40F9"/>
    <w:rsid w:val="00FE4F8D"/>
    <w:rsid w:val="00FE634B"/>
    <w:rsid w:val="00FE6365"/>
    <w:rsid w:val="00FE7713"/>
    <w:rsid w:val="00FE7FEB"/>
    <w:rsid w:val="00FF2786"/>
    <w:rsid w:val="00FF3F63"/>
    <w:rsid w:val="00FF6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C1B58E"/>
  <w15:chartTrackingRefBased/>
  <w15:docId w15:val="{446FC209-9235-4CC2-A6B0-5924D1098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660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90303"/>
    <w:pPr>
      <w:tabs>
        <w:tab w:val="center" w:pos="4153"/>
        <w:tab w:val="right" w:pos="8306"/>
      </w:tabs>
    </w:pPr>
  </w:style>
  <w:style w:type="paragraph" w:styleId="Footer">
    <w:name w:val="footer"/>
    <w:basedOn w:val="Normal"/>
    <w:link w:val="FooterChar"/>
    <w:uiPriority w:val="99"/>
    <w:rsid w:val="00F90303"/>
    <w:pPr>
      <w:tabs>
        <w:tab w:val="center" w:pos="4153"/>
        <w:tab w:val="right" w:pos="8306"/>
      </w:tabs>
    </w:pPr>
  </w:style>
  <w:style w:type="character" w:styleId="PageNumber">
    <w:name w:val="page number"/>
    <w:basedOn w:val="DefaultParagraphFont"/>
    <w:rsid w:val="00D479C8"/>
  </w:style>
  <w:style w:type="paragraph" w:customStyle="1" w:styleId="Default">
    <w:name w:val="Default"/>
    <w:rsid w:val="00122B51"/>
    <w:pPr>
      <w:autoSpaceDE w:val="0"/>
      <w:autoSpaceDN w:val="0"/>
      <w:adjustRightInd w:val="0"/>
    </w:pPr>
    <w:rPr>
      <w:rFonts w:ascii="Arial" w:hAnsi="Arial" w:cs="Arial"/>
      <w:color w:val="000000"/>
      <w:sz w:val="24"/>
      <w:szCs w:val="24"/>
    </w:rPr>
  </w:style>
  <w:style w:type="paragraph" w:customStyle="1" w:styleId="AgtLevel1Heading">
    <w:name w:val="Agt/Level1 Heading"/>
    <w:basedOn w:val="Normal"/>
    <w:rsid w:val="001F4BE3"/>
    <w:pPr>
      <w:keepNext/>
      <w:numPr>
        <w:numId w:val="1"/>
      </w:numPr>
      <w:spacing w:after="240" w:line="288" w:lineRule="auto"/>
      <w:jc w:val="both"/>
    </w:pPr>
    <w:rPr>
      <w:rFonts w:ascii="Arial" w:hAnsi="Arial"/>
      <w:b/>
      <w:sz w:val="20"/>
      <w:szCs w:val="20"/>
      <w:lang w:eastAsia="en-US"/>
    </w:rPr>
  </w:style>
  <w:style w:type="paragraph" w:customStyle="1" w:styleId="AgtLevel2">
    <w:name w:val="Agt/Level2"/>
    <w:basedOn w:val="Normal"/>
    <w:rsid w:val="001F4BE3"/>
    <w:pPr>
      <w:numPr>
        <w:ilvl w:val="1"/>
        <w:numId w:val="1"/>
      </w:numPr>
      <w:spacing w:after="240" w:line="288" w:lineRule="auto"/>
      <w:jc w:val="both"/>
    </w:pPr>
    <w:rPr>
      <w:rFonts w:ascii="Arial" w:hAnsi="Arial"/>
      <w:sz w:val="20"/>
      <w:szCs w:val="20"/>
      <w:lang w:eastAsia="en-US"/>
    </w:rPr>
  </w:style>
  <w:style w:type="paragraph" w:customStyle="1" w:styleId="AgtLevel3">
    <w:name w:val="Agt/Level3"/>
    <w:basedOn w:val="Normal"/>
    <w:rsid w:val="001F4BE3"/>
    <w:pPr>
      <w:numPr>
        <w:ilvl w:val="2"/>
        <w:numId w:val="1"/>
      </w:numPr>
      <w:spacing w:after="240" w:line="288" w:lineRule="auto"/>
      <w:jc w:val="both"/>
    </w:pPr>
    <w:rPr>
      <w:rFonts w:ascii="Arial" w:hAnsi="Arial"/>
      <w:sz w:val="20"/>
      <w:szCs w:val="20"/>
      <w:lang w:eastAsia="en-US"/>
    </w:rPr>
  </w:style>
  <w:style w:type="paragraph" w:customStyle="1" w:styleId="AgtLevel4">
    <w:name w:val="Agt/Level4"/>
    <w:basedOn w:val="Normal"/>
    <w:rsid w:val="001F4BE3"/>
    <w:pPr>
      <w:numPr>
        <w:ilvl w:val="3"/>
        <w:numId w:val="1"/>
      </w:numPr>
      <w:spacing w:after="240" w:line="288" w:lineRule="auto"/>
      <w:jc w:val="both"/>
    </w:pPr>
    <w:rPr>
      <w:rFonts w:ascii="Arial" w:hAnsi="Arial"/>
      <w:sz w:val="20"/>
      <w:szCs w:val="20"/>
      <w:lang w:eastAsia="en-US"/>
    </w:rPr>
  </w:style>
  <w:style w:type="paragraph" w:customStyle="1" w:styleId="AgtLevel5">
    <w:name w:val="Agt/Level5"/>
    <w:basedOn w:val="Normal"/>
    <w:rsid w:val="001F4BE3"/>
    <w:pPr>
      <w:numPr>
        <w:ilvl w:val="4"/>
        <w:numId w:val="1"/>
      </w:numPr>
      <w:spacing w:after="240" w:line="288" w:lineRule="auto"/>
      <w:jc w:val="both"/>
    </w:pPr>
    <w:rPr>
      <w:rFonts w:ascii="Arial" w:hAnsi="Arial"/>
      <w:sz w:val="20"/>
      <w:szCs w:val="20"/>
      <w:lang w:eastAsia="en-US"/>
    </w:rPr>
  </w:style>
  <w:style w:type="paragraph" w:customStyle="1" w:styleId="AgtLevel6">
    <w:name w:val="Agt/Level6"/>
    <w:basedOn w:val="Normal"/>
    <w:rsid w:val="001F4BE3"/>
    <w:pPr>
      <w:numPr>
        <w:ilvl w:val="5"/>
        <w:numId w:val="1"/>
      </w:numPr>
      <w:spacing w:after="240" w:line="288" w:lineRule="auto"/>
      <w:jc w:val="both"/>
    </w:pPr>
    <w:rPr>
      <w:rFonts w:ascii="Arial" w:hAnsi="Arial"/>
      <w:sz w:val="20"/>
      <w:szCs w:val="20"/>
      <w:lang w:eastAsia="en-US"/>
    </w:rPr>
  </w:style>
  <w:style w:type="paragraph" w:customStyle="1" w:styleId="AgtLevel7">
    <w:name w:val="Agt/Level7"/>
    <w:basedOn w:val="Normal"/>
    <w:rsid w:val="001F4BE3"/>
    <w:pPr>
      <w:numPr>
        <w:ilvl w:val="6"/>
        <w:numId w:val="1"/>
      </w:numPr>
      <w:spacing w:after="240" w:line="288" w:lineRule="auto"/>
      <w:jc w:val="both"/>
    </w:pPr>
    <w:rPr>
      <w:rFonts w:ascii="Arial" w:hAnsi="Arial"/>
      <w:sz w:val="20"/>
      <w:szCs w:val="20"/>
      <w:lang w:eastAsia="en-US"/>
    </w:rPr>
  </w:style>
  <w:style w:type="paragraph" w:customStyle="1" w:styleId="AgtLevel8">
    <w:name w:val="Agt/Level8"/>
    <w:basedOn w:val="Normal"/>
    <w:rsid w:val="001F4BE3"/>
    <w:pPr>
      <w:numPr>
        <w:ilvl w:val="7"/>
        <w:numId w:val="1"/>
      </w:numPr>
      <w:spacing w:after="240" w:line="288" w:lineRule="auto"/>
      <w:jc w:val="both"/>
    </w:pPr>
    <w:rPr>
      <w:rFonts w:ascii="Arial" w:hAnsi="Arial"/>
      <w:sz w:val="20"/>
      <w:szCs w:val="20"/>
      <w:lang w:eastAsia="en-US"/>
    </w:rPr>
  </w:style>
  <w:style w:type="paragraph" w:customStyle="1" w:styleId="Body3">
    <w:name w:val="Body 3"/>
    <w:basedOn w:val="Normal"/>
    <w:rsid w:val="00D675AB"/>
    <w:pPr>
      <w:spacing w:after="240" w:line="288" w:lineRule="auto"/>
      <w:ind w:left="1440"/>
      <w:jc w:val="both"/>
    </w:pPr>
    <w:rPr>
      <w:rFonts w:ascii="Arial" w:hAnsi="Arial"/>
      <w:sz w:val="20"/>
      <w:szCs w:val="20"/>
      <w:lang w:eastAsia="en-US"/>
    </w:rPr>
  </w:style>
  <w:style w:type="paragraph" w:customStyle="1" w:styleId="Body2">
    <w:name w:val="Body 2"/>
    <w:basedOn w:val="Normal"/>
    <w:rsid w:val="00D675AB"/>
    <w:pPr>
      <w:spacing w:after="240" w:line="288" w:lineRule="auto"/>
      <w:ind w:left="720"/>
      <w:jc w:val="both"/>
    </w:pPr>
    <w:rPr>
      <w:rFonts w:ascii="Arial" w:hAnsi="Arial"/>
      <w:sz w:val="20"/>
      <w:szCs w:val="20"/>
      <w:lang w:eastAsia="en-US"/>
    </w:rPr>
  </w:style>
  <w:style w:type="character" w:customStyle="1" w:styleId="FooterChar">
    <w:name w:val="Footer Char"/>
    <w:link w:val="Footer"/>
    <w:uiPriority w:val="99"/>
    <w:rsid w:val="00461FFF"/>
    <w:rPr>
      <w:sz w:val="24"/>
      <w:szCs w:val="24"/>
    </w:rPr>
  </w:style>
  <w:style w:type="paragraph" w:styleId="BalloonText">
    <w:name w:val="Balloon Text"/>
    <w:basedOn w:val="Normal"/>
    <w:link w:val="BalloonTextChar"/>
    <w:rsid w:val="00BC3D78"/>
    <w:rPr>
      <w:rFonts w:ascii="Segoe UI" w:hAnsi="Segoe UI" w:cs="Segoe UI"/>
      <w:sz w:val="18"/>
      <w:szCs w:val="18"/>
    </w:rPr>
  </w:style>
  <w:style w:type="character" w:customStyle="1" w:styleId="BalloonTextChar">
    <w:name w:val="Balloon Text Char"/>
    <w:link w:val="BalloonText"/>
    <w:rsid w:val="00BC3D78"/>
    <w:rPr>
      <w:rFonts w:ascii="Segoe UI" w:hAnsi="Segoe UI" w:cs="Segoe UI"/>
      <w:sz w:val="18"/>
      <w:szCs w:val="18"/>
    </w:rPr>
  </w:style>
  <w:style w:type="character" w:styleId="Hyperlink">
    <w:name w:val="Hyperlink"/>
    <w:uiPriority w:val="99"/>
    <w:unhideWhenUsed/>
    <w:rsid w:val="00211561"/>
    <w:rPr>
      <w:color w:val="0000FF"/>
      <w:u w:val="single"/>
    </w:rPr>
  </w:style>
  <w:style w:type="character" w:styleId="UnresolvedMention">
    <w:name w:val="Unresolved Mention"/>
    <w:uiPriority w:val="99"/>
    <w:semiHidden/>
    <w:unhideWhenUsed/>
    <w:rsid w:val="00211561"/>
    <w:rPr>
      <w:color w:val="605E5C"/>
      <w:shd w:val="clear" w:color="auto" w:fill="E1DFDD"/>
    </w:rPr>
  </w:style>
  <w:style w:type="character" w:styleId="FollowedHyperlink">
    <w:name w:val="FollowedHyperlink"/>
    <w:rsid w:val="0000729C"/>
    <w:rPr>
      <w:color w:val="954F72"/>
      <w:u w:val="single"/>
    </w:rPr>
  </w:style>
  <w:style w:type="character" w:styleId="Strong">
    <w:name w:val="Strong"/>
    <w:uiPriority w:val="22"/>
    <w:qFormat/>
    <w:rsid w:val="00530EDB"/>
    <w:rPr>
      <w:b/>
      <w:bCs/>
    </w:rPr>
  </w:style>
  <w:style w:type="paragraph" w:styleId="NormalWeb">
    <w:name w:val="Normal (Web)"/>
    <w:basedOn w:val="Normal"/>
    <w:uiPriority w:val="99"/>
    <w:unhideWhenUsed/>
    <w:rsid w:val="00E971FB"/>
    <w:pPr>
      <w:spacing w:before="100" w:beforeAutospacing="1" w:after="100" w:afterAutospacing="1"/>
    </w:pPr>
  </w:style>
  <w:style w:type="paragraph" w:styleId="ListParagraph">
    <w:name w:val="List Paragraph"/>
    <w:basedOn w:val="Normal"/>
    <w:uiPriority w:val="34"/>
    <w:qFormat/>
    <w:rsid w:val="00426F4C"/>
    <w:pPr>
      <w:ind w:left="720"/>
      <w:contextualSpacing/>
    </w:pPr>
  </w:style>
  <w:style w:type="character" w:customStyle="1" w:styleId="wtemail">
    <w:name w:val="wt_email"/>
    <w:basedOn w:val="DefaultParagraphFont"/>
    <w:rsid w:val="000B7788"/>
  </w:style>
  <w:style w:type="paragraph" w:customStyle="1" w:styleId="xmsonormal">
    <w:name w:val="xmsonormal"/>
    <w:basedOn w:val="Normal"/>
    <w:rsid w:val="000B7788"/>
    <w:pPr>
      <w:spacing w:before="100" w:beforeAutospacing="1" w:after="100" w:afterAutospacing="1"/>
    </w:pPr>
  </w:style>
  <w:style w:type="paragraph" w:styleId="EndnoteText">
    <w:name w:val="endnote text"/>
    <w:basedOn w:val="Normal"/>
    <w:link w:val="EndnoteTextChar"/>
    <w:rsid w:val="00A157FE"/>
    <w:rPr>
      <w:sz w:val="20"/>
      <w:szCs w:val="20"/>
    </w:rPr>
  </w:style>
  <w:style w:type="character" w:customStyle="1" w:styleId="EndnoteTextChar">
    <w:name w:val="Endnote Text Char"/>
    <w:basedOn w:val="DefaultParagraphFont"/>
    <w:link w:val="EndnoteText"/>
    <w:rsid w:val="00A157FE"/>
  </w:style>
  <w:style w:type="character" w:styleId="EndnoteReference">
    <w:name w:val="endnote reference"/>
    <w:basedOn w:val="DefaultParagraphFont"/>
    <w:rsid w:val="00A157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92816">
      <w:bodyDiv w:val="1"/>
      <w:marLeft w:val="0"/>
      <w:marRight w:val="0"/>
      <w:marTop w:val="0"/>
      <w:marBottom w:val="0"/>
      <w:divBdr>
        <w:top w:val="none" w:sz="0" w:space="0" w:color="auto"/>
        <w:left w:val="none" w:sz="0" w:space="0" w:color="auto"/>
        <w:bottom w:val="none" w:sz="0" w:space="0" w:color="auto"/>
        <w:right w:val="none" w:sz="0" w:space="0" w:color="auto"/>
      </w:divBdr>
    </w:div>
    <w:div w:id="261493758">
      <w:bodyDiv w:val="1"/>
      <w:marLeft w:val="0"/>
      <w:marRight w:val="0"/>
      <w:marTop w:val="0"/>
      <w:marBottom w:val="0"/>
      <w:divBdr>
        <w:top w:val="none" w:sz="0" w:space="0" w:color="auto"/>
        <w:left w:val="none" w:sz="0" w:space="0" w:color="auto"/>
        <w:bottom w:val="none" w:sz="0" w:space="0" w:color="auto"/>
        <w:right w:val="none" w:sz="0" w:space="0" w:color="auto"/>
      </w:divBdr>
    </w:div>
    <w:div w:id="301159950">
      <w:bodyDiv w:val="1"/>
      <w:marLeft w:val="0"/>
      <w:marRight w:val="0"/>
      <w:marTop w:val="0"/>
      <w:marBottom w:val="0"/>
      <w:divBdr>
        <w:top w:val="none" w:sz="0" w:space="0" w:color="auto"/>
        <w:left w:val="none" w:sz="0" w:space="0" w:color="auto"/>
        <w:bottom w:val="none" w:sz="0" w:space="0" w:color="auto"/>
        <w:right w:val="none" w:sz="0" w:space="0" w:color="auto"/>
      </w:divBdr>
      <w:divsChild>
        <w:div w:id="715350050">
          <w:marLeft w:val="0"/>
          <w:marRight w:val="0"/>
          <w:marTop w:val="0"/>
          <w:marBottom w:val="0"/>
          <w:divBdr>
            <w:top w:val="none" w:sz="0" w:space="0" w:color="auto"/>
            <w:left w:val="none" w:sz="0" w:space="0" w:color="auto"/>
            <w:bottom w:val="none" w:sz="0" w:space="0" w:color="auto"/>
            <w:right w:val="none" w:sz="0" w:space="0" w:color="auto"/>
          </w:divBdr>
          <w:divsChild>
            <w:div w:id="505948237">
              <w:blockQuote w:val="1"/>
              <w:marLeft w:val="0"/>
              <w:marRight w:val="0"/>
              <w:marTop w:val="0"/>
              <w:marBottom w:val="0"/>
              <w:divBdr>
                <w:top w:val="none" w:sz="0" w:space="0" w:color="auto"/>
                <w:left w:val="none" w:sz="0" w:space="0" w:color="auto"/>
                <w:bottom w:val="none" w:sz="0" w:space="0" w:color="auto"/>
                <w:right w:val="none" w:sz="0" w:space="0" w:color="auto"/>
              </w:divBdr>
              <w:divsChild>
                <w:div w:id="1810903041">
                  <w:marLeft w:val="0"/>
                  <w:marRight w:val="0"/>
                  <w:marTop w:val="0"/>
                  <w:marBottom w:val="0"/>
                  <w:divBdr>
                    <w:top w:val="none" w:sz="0" w:space="0" w:color="auto"/>
                    <w:left w:val="none" w:sz="0" w:space="0" w:color="auto"/>
                    <w:bottom w:val="none" w:sz="0" w:space="0" w:color="auto"/>
                    <w:right w:val="none" w:sz="0" w:space="0" w:color="auto"/>
                  </w:divBdr>
                  <w:divsChild>
                    <w:div w:id="1015497173">
                      <w:marLeft w:val="0"/>
                      <w:marRight w:val="0"/>
                      <w:marTop w:val="0"/>
                      <w:marBottom w:val="0"/>
                      <w:divBdr>
                        <w:top w:val="none" w:sz="0" w:space="0" w:color="auto"/>
                        <w:left w:val="none" w:sz="0" w:space="0" w:color="auto"/>
                        <w:bottom w:val="none" w:sz="0" w:space="0" w:color="auto"/>
                        <w:right w:val="none" w:sz="0" w:space="0" w:color="auto"/>
                      </w:divBdr>
                    </w:div>
                    <w:div w:id="977297057">
                      <w:marLeft w:val="0"/>
                      <w:marRight w:val="0"/>
                      <w:marTop w:val="0"/>
                      <w:marBottom w:val="0"/>
                      <w:divBdr>
                        <w:top w:val="none" w:sz="0" w:space="0" w:color="auto"/>
                        <w:left w:val="none" w:sz="0" w:space="0" w:color="auto"/>
                        <w:bottom w:val="none" w:sz="0" w:space="0" w:color="auto"/>
                        <w:right w:val="none" w:sz="0" w:space="0" w:color="auto"/>
                      </w:divBdr>
                      <w:divsChild>
                        <w:div w:id="461188958">
                          <w:marLeft w:val="0"/>
                          <w:marRight w:val="0"/>
                          <w:marTop w:val="0"/>
                          <w:marBottom w:val="0"/>
                          <w:divBdr>
                            <w:top w:val="none" w:sz="0" w:space="0" w:color="auto"/>
                            <w:left w:val="none" w:sz="0" w:space="0" w:color="auto"/>
                            <w:bottom w:val="none" w:sz="0" w:space="0" w:color="auto"/>
                            <w:right w:val="none" w:sz="0" w:space="0" w:color="auto"/>
                          </w:divBdr>
                        </w:div>
                      </w:divsChild>
                    </w:div>
                    <w:div w:id="1580672886">
                      <w:marLeft w:val="0"/>
                      <w:marRight w:val="0"/>
                      <w:marTop w:val="0"/>
                      <w:marBottom w:val="0"/>
                      <w:divBdr>
                        <w:top w:val="none" w:sz="0" w:space="0" w:color="auto"/>
                        <w:left w:val="none" w:sz="0" w:space="0" w:color="auto"/>
                        <w:bottom w:val="none" w:sz="0" w:space="0" w:color="auto"/>
                        <w:right w:val="none" w:sz="0" w:space="0" w:color="auto"/>
                      </w:divBdr>
                    </w:div>
                    <w:div w:id="1794786342">
                      <w:marLeft w:val="0"/>
                      <w:marRight w:val="0"/>
                      <w:marTop w:val="0"/>
                      <w:marBottom w:val="0"/>
                      <w:divBdr>
                        <w:top w:val="none" w:sz="0" w:space="0" w:color="auto"/>
                        <w:left w:val="none" w:sz="0" w:space="0" w:color="auto"/>
                        <w:bottom w:val="none" w:sz="0" w:space="0" w:color="auto"/>
                        <w:right w:val="none" w:sz="0" w:space="0" w:color="auto"/>
                      </w:divBdr>
                    </w:div>
                    <w:div w:id="2144998082">
                      <w:marLeft w:val="0"/>
                      <w:marRight w:val="0"/>
                      <w:marTop w:val="0"/>
                      <w:marBottom w:val="0"/>
                      <w:divBdr>
                        <w:top w:val="none" w:sz="0" w:space="0" w:color="auto"/>
                        <w:left w:val="none" w:sz="0" w:space="0" w:color="auto"/>
                        <w:bottom w:val="none" w:sz="0" w:space="0" w:color="auto"/>
                        <w:right w:val="none" w:sz="0" w:space="0" w:color="auto"/>
                      </w:divBdr>
                    </w:div>
                    <w:div w:id="819615809">
                      <w:marLeft w:val="0"/>
                      <w:marRight w:val="0"/>
                      <w:marTop w:val="0"/>
                      <w:marBottom w:val="0"/>
                      <w:divBdr>
                        <w:top w:val="none" w:sz="0" w:space="0" w:color="auto"/>
                        <w:left w:val="none" w:sz="0" w:space="0" w:color="auto"/>
                        <w:bottom w:val="none" w:sz="0" w:space="0" w:color="auto"/>
                        <w:right w:val="none" w:sz="0" w:space="0" w:color="auto"/>
                      </w:divBdr>
                    </w:div>
                    <w:div w:id="1230266098">
                      <w:marLeft w:val="0"/>
                      <w:marRight w:val="0"/>
                      <w:marTop w:val="0"/>
                      <w:marBottom w:val="0"/>
                      <w:divBdr>
                        <w:top w:val="none" w:sz="0" w:space="0" w:color="auto"/>
                        <w:left w:val="none" w:sz="0" w:space="0" w:color="auto"/>
                        <w:bottom w:val="none" w:sz="0" w:space="0" w:color="auto"/>
                        <w:right w:val="none" w:sz="0" w:space="0" w:color="auto"/>
                      </w:divBdr>
                    </w:div>
                    <w:div w:id="61026282">
                      <w:marLeft w:val="0"/>
                      <w:marRight w:val="0"/>
                      <w:marTop w:val="0"/>
                      <w:marBottom w:val="0"/>
                      <w:divBdr>
                        <w:top w:val="none" w:sz="0" w:space="0" w:color="auto"/>
                        <w:left w:val="none" w:sz="0" w:space="0" w:color="auto"/>
                        <w:bottom w:val="none" w:sz="0" w:space="0" w:color="auto"/>
                        <w:right w:val="none" w:sz="0" w:space="0" w:color="auto"/>
                      </w:divBdr>
                    </w:div>
                    <w:div w:id="1685210177">
                      <w:marLeft w:val="0"/>
                      <w:marRight w:val="0"/>
                      <w:marTop w:val="0"/>
                      <w:marBottom w:val="0"/>
                      <w:divBdr>
                        <w:top w:val="none" w:sz="0" w:space="0" w:color="auto"/>
                        <w:left w:val="none" w:sz="0" w:space="0" w:color="auto"/>
                        <w:bottom w:val="none" w:sz="0" w:space="0" w:color="auto"/>
                        <w:right w:val="none" w:sz="0" w:space="0" w:color="auto"/>
                      </w:divBdr>
                      <w:divsChild>
                        <w:div w:id="1188061830">
                          <w:marLeft w:val="0"/>
                          <w:marRight w:val="0"/>
                          <w:marTop w:val="0"/>
                          <w:marBottom w:val="0"/>
                          <w:divBdr>
                            <w:top w:val="none" w:sz="0" w:space="0" w:color="auto"/>
                            <w:left w:val="none" w:sz="0" w:space="0" w:color="auto"/>
                            <w:bottom w:val="none" w:sz="0" w:space="0" w:color="auto"/>
                            <w:right w:val="none" w:sz="0" w:space="0" w:color="auto"/>
                          </w:divBdr>
                        </w:div>
                      </w:divsChild>
                    </w:div>
                    <w:div w:id="1772506180">
                      <w:marLeft w:val="0"/>
                      <w:marRight w:val="0"/>
                      <w:marTop w:val="0"/>
                      <w:marBottom w:val="0"/>
                      <w:divBdr>
                        <w:top w:val="none" w:sz="0" w:space="0" w:color="auto"/>
                        <w:left w:val="none" w:sz="0" w:space="0" w:color="auto"/>
                        <w:bottom w:val="none" w:sz="0" w:space="0" w:color="auto"/>
                        <w:right w:val="none" w:sz="0" w:space="0" w:color="auto"/>
                      </w:divBdr>
                      <w:divsChild>
                        <w:div w:id="21417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179355">
      <w:bodyDiv w:val="1"/>
      <w:marLeft w:val="0"/>
      <w:marRight w:val="0"/>
      <w:marTop w:val="0"/>
      <w:marBottom w:val="0"/>
      <w:divBdr>
        <w:top w:val="none" w:sz="0" w:space="0" w:color="auto"/>
        <w:left w:val="none" w:sz="0" w:space="0" w:color="auto"/>
        <w:bottom w:val="none" w:sz="0" w:space="0" w:color="auto"/>
        <w:right w:val="none" w:sz="0" w:space="0" w:color="auto"/>
      </w:divBdr>
    </w:div>
    <w:div w:id="827595896">
      <w:bodyDiv w:val="1"/>
      <w:marLeft w:val="0"/>
      <w:marRight w:val="0"/>
      <w:marTop w:val="0"/>
      <w:marBottom w:val="0"/>
      <w:divBdr>
        <w:top w:val="none" w:sz="0" w:space="0" w:color="auto"/>
        <w:left w:val="none" w:sz="0" w:space="0" w:color="auto"/>
        <w:bottom w:val="none" w:sz="0" w:space="0" w:color="auto"/>
        <w:right w:val="none" w:sz="0" w:space="0" w:color="auto"/>
      </w:divBdr>
    </w:div>
    <w:div w:id="918948005">
      <w:bodyDiv w:val="1"/>
      <w:marLeft w:val="0"/>
      <w:marRight w:val="0"/>
      <w:marTop w:val="0"/>
      <w:marBottom w:val="0"/>
      <w:divBdr>
        <w:top w:val="none" w:sz="0" w:space="0" w:color="auto"/>
        <w:left w:val="none" w:sz="0" w:space="0" w:color="auto"/>
        <w:bottom w:val="none" w:sz="0" w:space="0" w:color="auto"/>
        <w:right w:val="none" w:sz="0" w:space="0" w:color="auto"/>
      </w:divBdr>
    </w:div>
    <w:div w:id="960653843">
      <w:bodyDiv w:val="1"/>
      <w:marLeft w:val="0"/>
      <w:marRight w:val="0"/>
      <w:marTop w:val="0"/>
      <w:marBottom w:val="0"/>
      <w:divBdr>
        <w:top w:val="none" w:sz="0" w:space="0" w:color="auto"/>
        <w:left w:val="none" w:sz="0" w:space="0" w:color="auto"/>
        <w:bottom w:val="none" w:sz="0" w:space="0" w:color="auto"/>
        <w:right w:val="none" w:sz="0" w:space="0" w:color="auto"/>
      </w:divBdr>
    </w:div>
    <w:div w:id="1019431022">
      <w:bodyDiv w:val="1"/>
      <w:marLeft w:val="0"/>
      <w:marRight w:val="0"/>
      <w:marTop w:val="0"/>
      <w:marBottom w:val="0"/>
      <w:divBdr>
        <w:top w:val="none" w:sz="0" w:space="0" w:color="auto"/>
        <w:left w:val="none" w:sz="0" w:space="0" w:color="auto"/>
        <w:bottom w:val="none" w:sz="0" w:space="0" w:color="auto"/>
        <w:right w:val="none" w:sz="0" w:space="0" w:color="auto"/>
      </w:divBdr>
    </w:div>
    <w:div w:id="1088313442">
      <w:bodyDiv w:val="1"/>
      <w:marLeft w:val="0"/>
      <w:marRight w:val="0"/>
      <w:marTop w:val="0"/>
      <w:marBottom w:val="0"/>
      <w:divBdr>
        <w:top w:val="none" w:sz="0" w:space="0" w:color="auto"/>
        <w:left w:val="none" w:sz="0" w:space="0" w:color="auto"/>
        <w:bottom w:val="none" w:sz="0" w:space="0" w:color="auto"/>
        <w:right w:val="none" w:sz="0" w:space="0" w:color="auto"/>
      </w:divBdr>
    </w:div>
    <w:div w:id="1357122092">
      <w:bodyDiv w:val="1"/>
      <w:marLeft w:val="0"/>
      <w:marRight w:val="0"/>
      <w:marTop w:val="0"/>
      <w:marBottom w:val="0"/>
      <w:divBdr>
        <w:top w:val="none" w:sz="0" w:space="0" w:color="auto"/>
        <w:left w:val="none" w:sz="0" w:space="0" w:color="auto"/>
        <w:bottom w:val="none" w:sz="0" w:space="0" w:color="auto"/>
        <w:right w:val="none" w:sz="0" w:space="0" w:color="auto"/>
      </w:divBdr>
    </w:div>
    <w:div w:id="1377968304">
      <w:bodyDiv w:val="1"/>
      <w:marLeft w:val="0"/>
      <w:marRight w:val="0"/>
      <w:marTop w:val="0"/>
      <w:marBottom w:val="0"/>
      <w:divBdr>
        <w:top w:val="none" w:sz="0" w:space="0" w:color="auto"/>
        <w:left w:val="none" w:sz="0" w:space="0" w:color="auto"/>
        <w:bottom w:val="none" w:sz="0" w:space="0" w:color="auto"/>
        <w:right w:val="none" w:sz="0" w:space="0" w:color="auto"/>
      </w:divBdr>
    </w:div>
    <w:div w:id="1378624535">
      <w:bodyDiv w:val="1"/>
      <w:marLeft w:val="0"/>
      <w:marRight w:val="0"/>
      <w:marTop w:val="0"/>
      <w:marBottom w:val="0"/>
      <w:divBdr>
        <w:top w:val="none" w:sz="0" w:space="0" w:color="auto"/>
        <w:left w:val="none" w:sz="0" w:space="0" w:color="auto"/>
        <w:bottom w:val="none" w:sz="0" w:space="0" w:color="auto"/>
        <w:right w:val="none" w:sz="0" w:space="0" w:color="auto"/>
      </w:divBdr>
    </w:div>
    <w:div w:id="1480685221">
      <w:bodyDiv w:val="1"/>
      <w:marLeft w:val="0"/>
      <w:marRight w:val="0"/>
      <w:marTop w:val="0"/>
      <w:marBottom w:val="0"/>
      <w:divBdr>
        <w:top w:val="none" w:sz="0" w:space="0" w:color="auto"/>
        <w:left w:val="none" w:sz="0" w:space="0" w:color="auto"/>
        <w:bottom w:val="none" w:sz="0" w:space="0" w:color="auto"/>
        <w:right w:val="none" w:sz="0" w:space="0" w:color="auto"/>
      </w:divBdr>
    </w:div>
    <w:div w:id="1595357470">
      <w:bodyDiv w:val="1"/>
      <w:marLeft w:val="0"/>
      <w:marRight w:val="0"/>
      <w:marTop w:val="0"/>
      <w:marBottom w:val="0"/>
      <w:divBdr>
        <w:top w:val="none" w:sz="0" w:space="0" w:color="auto"/>
        <w:left w:val="none" w:sz="0" w:space="0" w:color="auto"/>
        <w:bottom w:val="none" w:sz="0" w:space="0" w:color="auto"/>
        <w:right w:val="none" w:sz="0" w:space="0" w:color="auto"/>
      </w:divBdr>
    </w:div>
    <w:div w:id="1596355026">
      <w:bodyDiv w:val="1"/>
      <w:marLeft w:val="0"/>
      <w:marRight w:val="0"/>
      <w:marTop w:val="0"/>
      <w:marBottom w:val="0"/>
      <w:divBdr>
        <w:top w:val="none" w:sz="0" w:space="0" w:color="auto"/>
        <w:left w:val="none" w:sz="0" w:space="0" w:color="auto"/>
        <w:bottom w:val="none" w:sz="0" w:space="0" w:color="auto"/>
        <w:right w:val="none" w:sz="0" w:space="0" w:color="auto"/>
      </w:divBdr>
    </w:div>
    <w:div w:id="1826554282">
      <w:bodyDiv w:val="1"/>
      <w:marLeft w:val="0"/>
      <w:marRight w:val="0"/>
      <w:marTop w:val="0"/>
      <w:marBottom w:val="0"/>
      <w:divBdr>
        <w:top w:val="none" w:sz="0" w:space="0" w:color="auto"/>
        <w:left w:val="none" w:sz="0" w:space="0" w:color="auto"/>
        <w:bottom w:val="none" w:sz="0" w:space="0" w:color="auto"/>
        <w:right w:val="none" w:sz="0" w:space="0" w:color="auto"/>
      </w:divBdr>
    </w:div>
    <w:div w:id="1971322916">
      <w:bodyDiv w:val="1"/>
      <w:marLeft w:val="0"/>
      <w:marRight w:val="0"/>
      <w:marTop w:val="0"/>
      <w:marBottom w:val="0"/>
      <w:divBdr>
        <w:top w:val="none" w:sz="0" w:space="0" w:color="auto"/>
        <w:left w:val="none" w:sz="0" w:space="0" w:color="auto"/>
        <w:bottom w:val="none" w:sz="0" w:space="0" w:color="auto"/>
        <w:right w:val="none" w:sz="0" w:space="0" w:color="auto"/>
      </w:divBdr>
    </w:div>
    <w:div w:id="198326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64458-8A3C-4485-A533-D35493DD8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2147</Words>
  <Characters>12240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ESBC LOCAL PLAN EXAMINATION : HEARINGS</vt:lpstr>
    </vt:vector>
  </TitlesOfParts>
  <Company/>
  <LinksUpToDate>false</LinksUpToDate>
  <CharactersWithSpaces>14359</CharactersWithSpaces>
  <SharedDoc>false</SharedDoc>
  <HLinks>
    <vt:vector size="12" baseType="variant">
      <vt:variant>
        <vt:i4>4063283</vt:i4>
      </vt:variant>
      <vt:variant>
        <vt:i4>3</vt:i4>
      </vt:variant>
      <vt:variant>
        <vt:i4>0</vt:i4>
      </vt:variant>
      <vt:variant>
        <vt:i4>5</vt:i4>
      </vt:variant>
      <vt:variant>
        <vt:lpwstr>https://www.gov.uk/guidance/making-an-application</vt:lpwstr>
      </vt:variant>
      <vt:variant>
        <vt:lpwstr>Design-and-Access-Statement</vt:lpwstr>
      </vt:variant>
      <vt:variant>
        <vt:i4>2293857</vt:i4>
      </vt:variant>
      <vt:variant>
        <vt:i4>0</vt:i4>
      </vt:variant>
      <vt:variant>
        <vt:i4>0</vt:i4>
      </vt:variant>
      <vt:variant>
        <vt:i4>5</vt:i4>
      </vt:variant>
      <vt:variant>
        <vt:lpwstr>https://www.gov.uk/guidance/design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ESBC LOCAL PLAN EXAMINATION : HEARINGS</dc:title>
  <dc:subject/>
  <dc:creator>david yorke</dc:creator>
  <cp:keywords/>
  <dc:description/>
  <cp:lastModifiedBy>Rocester Parish Council</cp:lastModifiedBy>
  <cp:revision>2</cp:revision>
  <cp:lastPrinted>2025-06-11T15:21:00Z</cp:lastPrinted>
  <dcterms:created xsi:type="dcterms:W3CDTF">2025-12-18T23:54:00Z</dcterms:created>
  <dcterms:modified xsi:type="dcterms:W3CDTF">2025-12-18T23:54:00Z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45a3775d-61be-4569-8aa9-ab089ade3f2f</vt:lpwstr>
  </property>
</Properties>
</file>